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F69827" w14:textId="7AFBB6AB" w:rsidR="00800715" w:rsidRPr="00AD7340" w:rsidRDefault="00800715" w:rsidP="00800715">
      <w:pPr>
        <w:pStyle w:val="1"/>
        <w:tabs>
          <w:tab w:val="left" w:pos="1910"/>
        </w:tabs>
        <w:spacing w:line="276" w:lineRule="auto"/>
        <w:jc w:val="center"/>
        <w:rPr>
          <w:rFonts w:ascii="맑은 고딕" w:eastAsia="맑은 고딕" w:hAnsi="맑은 고딕" w:cs="바탕체"/>
          <w:b/>
          <w:color w:val="4B4947"/>
          <w:sz w:val="36"/>
          <w:szCs w:val="36"/>
        </w:rPr>
      </w:pPr>
      <w:bookmarkStart w:id="0" w:name="_Toc468807556"/>
      <w:proofErr w:type="spellStart"/>
      <w:r w:rsidRPr="00FA265D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셀레믹</w:t>
      </w:r>
      <w:bookmarkEnd w:id="0"/>
      <w:r w:rsidRPr="00FA265D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스</w:t>
      </w:r>
      <w:proofErr w:type="spellEnd"/>
      <w:r w:rsidRPr="00FA265D">
        <w:rPr>
          <w:rFonts w:ascii="맑은 고딕" w:eastAsia="맑은 고딕" w:hAnsi="맑은 고딕" w:cs="바탕체"/>
          <w:b/>
          <w:color w:val="4B4947"/>
          <w:sz w:val="36"/>
          <w:szCs w:val="36"/>
        </w:rPr>
        <w:t>,</w:t>
      </w:r>
      <w:r w:rsidRPr="00FA265D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 xml:space="preserve"> </w:t>
      </w:r>
      <w:r w:rsidR="00AD3B03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미국</w:t>
      </w:r>
      <w:r w:rsidR="00D44AAB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지점</w:t>
      </w:r>
      <w:r w:rsidR="00AD3B03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과 인도</w:t>
      </w:r>
      <w:r w:rsidR="00D44AAB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 xml:space="preserve">법인 </w:t>
      </w:r>
      <w:r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설립</w:t>
      </w:r>
      <w:r w:rsidR="00AE3878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하</w:t>
      </w:r>
      <w:r w:rsidR="0066009C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여</w:t>
      </w:r>
      <w:r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 xml:space="preserve"> </w:t>
      </w:r>
      <w:r w:rsidR="00AD3B03">
        <w:rPr>
          <w:rFonts w:ascii="맑은 고딕" w:eastAsia="맑은 고딕" w:hAnsi="맑은 고딕" w:cs="바탕체" w:hint="eastAsia"/>
          <w:b/>
          <w:color w:val="4B4947"/>
          <w:sz w:val="36"/>
          <w:szCs w:val="36"/>
        </w:rPr>
        <w:t>해외시장 공략 박차</w:t>
      </w:r>
    </w:p>
    <w:p w14:paraId="416C4B31" w14:textId="77777777" w:rsidR="00073484" w:rsidRPr="00800715" w:rsidRDefault="00073484" w:rsidP="00FA4452"/>
    <w:p w14:paraId="66DB8870" w14:textId="5378BEC3" w:rsidR="009E28BE" w:rsidRPr="00887DE2" w:rsidRDefault="00310951" w:rsidP="00FA4452">
      <w:pPr>
        <w:rPr>
          <w:rFonts w:eastAsiaTheme="minorHAnsi"/>
          <w:b/>
          <w:bCs/>
          <w:sz w:val="24"/>
          <w:szCs w:val="24"/>
        </w:rPr>
      </w:pPr>
      <w:r w:rsidRPr="00887DE2">
        <w:rPr>
          <w:rFonts w:eastAsiaTheme="minorHAnsi" w:hint="eastAsia"/>
          <w:b/>
          <w:bCs/>
          <w:sz w:val="24"/>
          <w:szCs w:val="24"/>
        </w:rPr>
        <w:t xml:space="preserve">▶ </w:t>
      </w:r>
      <w:r w:rsidR="0066009C">
        <w:rPr>
          <w:rFonts w:eastAsiaTheme="minorHAnsi" w:hint="eastAsia"/>
          <w:b/>
          <w:bCs/>
          <w:sz w:val="24"/>
          <w:szCs w:val="24"/>
        </w:rPr>
        <w:t xml:space="preserve">전세계 최대 </w:t>
      </w:r>
      <w:r w:rsidR="0066009C">
        <w:rPr>
          <w:rFonts w:eastAsiaTheme="minorHAnsi"/>
          <w:b/>
          <w:bCs/>
          <w:sz w:val="24"/>
          <w:szCs w:val="24"/>
        </w:rPr>
        <w:t>NGS</w:t>
      </w:r>
      <w:r w:rsidR="0066009C">
        <w:rPr>
          <w:rFonts w:eastAsiaTheme="minorHAnsi" w:hint="eastAsia"/>
          <w:b/>
          <w:bCs/>
          <w:sz w:val="24"/>
          <w:szCs w:val="24"/>
        </w:rPr>
        <w:t xml:space="preserve">시장인 </w:t>
      </w:r>
      <w:r w:rsidR="00AE3878" w:rsidRPr="00887DE2">
        <w:rPr>
          <w:rFonts w:eastAsiaTheme="minorHAnsi" w:hint="eastAsia"/>
          <w:b/>
          <w:bCs/>
          <w:sz w:val="24"/>
          <w:szCs w:val="24"/>
        </w:rPr>
        <w:t>미국과 인도</w:t>
      </w:r>
      <w:r w:rsidR="00530E8C" w:rsidRPr="00887DE2">
        <w:rPr>
          <w:rFonts w:eastAsiaTheme="minorHAnsi" w:hint="eastAsia"/>
          <w:b/>
          <w:bCs/>
          <w:sz w:val="24"/>
          <w:szCs w:val="24"/>
        </w:rPr>
        <w:t>시장</w:t>
      </w:r>
      <w:r w:rsidR="00AE3878" w:rsidRPr="00887DE2">
        <w:rPr>
          <w:rFonts w:eastAsiaTheme="minorHAnsi" w:hint="eastAsia"/>
          <w:b/>
          <w:bCs/>
          <w:sz w:val="24"/>
          <w:szCs w:val="24"/>
        </w:rPr>
        <w:t xml:space="preserve"> 직영체제</w:t>
      </w:r>
      <w:r w:rsidR="00530E8C" w:rsidRPr="00887DE2">
        <w:rPr>
          <w:rFonts w:eastAsiaTheme="minorHAnsi" w:hint="eastAsia"/>
          <w:b/>
          <w:bCs/>
          <w:sz w:val="24"/>
          <w:szCs w:val="24"/>
        </w:rPr>
        <w:t xml:space="preserve">로 </w:t>
      </w:r>
      <w:r w:rsidR="009E28BE" w:rsidRPr="00887DE2">
        <w:rPr>
          <w:rFonts w:eastAsiaTheme="minorHAnsi" w:hint="eastAsia"/>
          <w:b/>
          <w:bCs/>
          <w:sz w:val="24"/>
          <w:szCs w:val="24"/>
        </w:rPr>
        <w:t>글로벌사업 확장에 전력</w:t>
      </w:r>
    </w:p>
    <w:p w14:paraId="4066DD07" w14:textId="5B5E633A" w:rsidR="00530E8C" w:rsidRDefault="00530E8C" w:rsidP="00FA4452">
      <w:pPr>
        <w:rPr>
          <w:b/>
          <w:bCs/>
          <w:sz w:val="24"/>
          <w:szCs w:val="24"/>
        </w:rPr>
      </w:pPr>
      <w:r w:rsidRPr="00073484">
        <w:rPr>
          <w:rFonts w:hint="eastAsia"/>
          <w:b/>
          <w:bCs/>
          <w:sz w:val="24"/>
          <w:szCs w:val="24"/>
        </w:rPr>
        <w:t>▶</w:t>
      </w:r>
      <w:r>
        <w:rPr>
          <w:rFonts w:hint="eastAsia"/>
          <w:b/>
          <w:bCs/>
          <w:sz w:val="24"/>
          <w:szCs w:val="24"/>
        </w:rPr>
        <w:t xml:space="preserve"> </w:t>
      </w:r>
      <w:r w:rsidR="00EF64CF">
        <w:rPr>
          <w:rFonts w:hint="eastAsia"/>
          <w:b/>
          <w:bCs/>
          <w:sz w:val="24"/>
          <w:szCs w:val="24"/>
        </w:rPr>
        <w:t>가장 크고 치열한 미국/인도시장에서 충분히 경쟁 가능하다는 판단</w:t>
      </w:r>
    </w:p>
    <w:p w14:paraId="0B0E13DF" w14:textId="77777777" w:rsidR="00AE3878" w:rsidRPr="006D3E00" w:rsidRDefault="00AE3878" w:rsidP="001B7554">
      <w:pPr>
        <w:widowControl w:val="0"/>
        <w:autoSpaceDE w:val="0"/>
        <w:autoSpaceDN w:val="0"/>
        <w:spacing w:after="0" w:line="360" w:lineRule="auto"/>
        <w:jc w:val="both"/>
        <w:rPr>
          <w:rFonts w:ascii="맑은 고딕" w:eastAsia="맑은 고딕" w:hAnsi="맑은 고딕" w:cs="Arial"/>
          <w:kern w:val="2"/>
          <w:sz w:val="22"/>
          <w:szCs w:val="22"/>
          <w:highlight w:val="yellow"/>
        </w:rPr>
      </w:pPr>
    </w:p>
    <w:p w14:paraId="630F5668" w14:textId="5A8809DB" w:rsidR="001B7554" w:rsidRDefault="00FA265D" w:rsidP="00583691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  <w:r w:rsidRPr="008D6D33">
        <w:rPr>
          <w:rFonts w:ascii="맑은 고딕" w:eastAsia="맑은 고딕" w:hAnsi="맑은 고딕" w:cs="Arial"/>
          <w:kern w:val="2"/>
          <w:sz w:val="22"/>
          <w:szCs w:val="22"/>
        </w:rPr>
        <w:t>2023</w:t>
      </w:r>
      <w:r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년</w:t>
      </w:r>
      <w:r w:rsidRPr="008D6D33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887DE2" w:rsidRPr="008D6D33">
        <w:rPr>
          <w:rFonts w:ascii="맑은 고딕" w:eastAsia="맑은 고딕" w:hAnsi="맑은 고딕" w:cs="Arial"/>
          <w:kern w:val="2"/>
          <w:sz w:val="22"/>
          <w:szCs w:val="22"/>
        </w:rPr>
        <w:t>12</w:t>
      </w:r>
      <w:r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월</w:t>
      </w:r>
      <w:r w:rsidRPr="008D6D33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44508B" w:rsidRPr="008D6D33">
        <w:rPr>
          <w:rFonts w:ascii="맑은 고딕" w:eastAsia="맑은 고딕" w:hAnsi="맑은 고딕" w:cs="Arial"/>
          <w:kern w:val="2"/>
          <w:sz w:val="22"/>
          <w:szCs w:val="22"/>
        </w:rPr>
        <w:t>1</w:t>
      </w:r>
      <w:r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일</w:t>
      </w:r>
      <w:r w:rsidRPr="008D6D33">
        <w:rPr>
          <w:rFonts w:ascii="맑은 고딕" w:eastAsia="맑은 고딕" w:hAnsi="맑은 고딕" w:cs="Arial"/>
          <w:kern w:val="2"/>
          <w:sz w:val="22"/>
          <w:szCs w:val="22"/>
        </w:rPr>
        <w:t xml:space="preserve"> – </w:t>
      </w:r>
      <w:r w:rsidR="001B7554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유전자분석 </w:t>
      </w:r>
      <w:proofErr w:type="spellStart"/>
      <w:r w:rsidR="001B7554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기술플랫폼기업</w:t>
      </w:r>
      <w:proofErr w:type="spellEnd"/>
      <w:r w:rsidR="001B7554" w:rsidRPr="008D6D33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proofErr w:type="spellStart"/>
      <w:r w:rsidR="001B7554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셀레믹스</w:t>
      </w:r>
      <w:proofErr w:type="spellEnd"/>
      <w:r w:rsidR="001B7554" w:rsidRPr="008D6D33">
        <w:rPr>
          <w:rFonts w:ascii="맑은 고딕" w:eastAsia="맑은 고딕" w:hAnsi="맑은 고딕" w:cs="Arial"/>
          <w:kern w:val="2"/>
          <w:sz w:val="22"/>
          <w:szCs w:val="22"/>
        </w:rPr>
        <w:t xml:space="preserve">(대표이사 </w:t>
      </w:r>
      <w:r w:rsidR="001B7554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이용훈</w:t>
      </w:r>
      <w:r w:rsidR="001B7554" w:rsidRPr="008D6D33">
        <w:rPr>
          <w:rFonts w:ascii="맑은 고딕" w:eastAsia="맑은 고딕" w:hAnsi="맑은 고딕" w:cs="Arial"/>
          <w:kern w:val="2"/>
          <w:sz w:val="22"/>
          <w:szCs w:val="22"/>
        </w:rPr>
        <w:t xml:space="preserve">, </w:t>
      </w:r>
      <w:proofErr w:type="spellStart"/>
      <w:r w:rsidR="001B7554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김효기</w:t>
      </w:r>
      <w:proofErr w:type="spellEnd"/>
      <w:r w:rsidR="001B7554" w:rsidRPr="008D6D33">
        <w:rPr>
          <w:rFonts w:ascii="맑은 고딕" w:eastAsia="맑은 고딕" w:hAnsi="맑은 고딕" w:cs="Arial"/>
          <w:kern w:val="2"/>
          <w:sz w:val="22"/>
          <w:szCs w:val="22"/>
        </w:rPr>
        <w:t>)</w:t>
      </w:r>
      <w:r w:rsidR="00310951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가</w:t>
      </w:r>
      <w:r w:rsidR="001B7554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310951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미</w:t>
      </w:r>
      <w:r w:rsidR="00E25799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국 로스</w:t>
      </w:r>
      <w:r w:rsidR="00C12E24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앤젤</w:t>
      </w:r>
      <w:r w:rsidR="00E25799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레스</w:t>
      </w:r>
      <w:r w:rsidR="001F283A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(</w:t>
      </w:r>
      <w:r w:rsidR="001F283A" w:rsidRPr="008D6D33">
        <w:rPr>
          <w:rFonts w:ascii="맑은 고딕" w:eastAsia="맑은 고딕" w:hAnsi="맑은 고딕" w:cs="Arial"/>
          <w:kern w:val="2"/>
          <w:sz w:val="22"/>
          <w:szCs w:val="22"/>
        </w:rPr>
        <w:t>LA)</w:t>
      </w:r>
      <w:r w:rsidR="00E25799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에 </w:t>
      </w:r>
      <w:r w:rsidR="0066009C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지점을 설립하여</w:t>
      </w:r>
      <w:r w:rsidR="00E25799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북미</w:t>
      </w:r>
      <w:r w:rsidR="00955E0E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시장</w:t>
      </w:r>
      <w:r w:rsidR="00E25799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직접</w:t>
      </w:r>
      <w:r w:rsidR="00310951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영업활동을 시작한데 </w:t>
      </w:r>
      <w:r w:rsidR="00E25799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이어 인도</w:t>
      </w:r>
      <w:r w:rsidR="009B09B4" w:rsidRPr="008D6D33">
        <w:rPr>
          <w:rFonts w:ascii="맑은 고딕" w:eastAsia="맑은 고딕" w:hAnsi="맑은 고딕" w:cs="Arial"/>
          <w:kern w:val="2"/>
          <w:sz w:val="22"/>
          <w:szCs w:val="22"/>
        </w:rPr>
        <w:t xml:space="preserve">의 </w:t>
      </w:r>
      <w:r w:rsidR="009B09B4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실리콘밸리로 불리는</w:t>
      </w:r>
      <w:r w:rsidR="001F283A" w:rsidRPr="008D6D33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proofErr w:type="spellStart"/>
      <w:r w:rsidR="001F283A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벵갈루</w:t>
      </w:r>
      <w:r w:rsidR="009B09B4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루</w:t>
      </w:r>
      <w:proofErr w:type="spellEnd"/>
      <w:r w:rsidR="001F283A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(</w:t>
      </w:r>
      <w:r w:rsidR="001F283A" w:rsidRPr="008D6D33">
        <w:rPr>
          <w:rFonts w:ascii="맑은 고딕" w:eastAsia="맑은 고딕" w:hAnsi="맑은 고딕" w:cs="Arial"/>
          <w:kern w:val="2"/>
          <w:sz w:val="22"/>
          <w:szCs w:val="22"/>
        </w:rPr>
        <w:t>Bengaluru)</w:t>
      </w:r>
      <w:r w:rsidR="00E25799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에</w:t>
      </w:r>
      <w:r w:rsidR="0066009C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도</w:t>
      </w:r>
      <w:r w:rsidR="00E25799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자회사 설립을 완료하며 </w:t>
      </w:r>
      <w:r w:rsidR="00854ADF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미국과 인도를 중심으로 </w:t>
      </w:r>
      <w:r w:rsidR="00E25799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해외시장 </w:t>
      </w:r>
      <w:r w:rsidR="00955E0E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공략에 박차를 가</w:t>
      </w:r>
      <w:r w:rsidR="006A44FA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한다고 </w:t>
      </w:r>
      <w:r w:rsidR="0044508B" w:rsidRPr="008D6D33">
        <w:rPr>
          <w:rFonts w:ascii="맑은 고딕" w:eastAsia="맑은 고딕" w:hAnsi="맑은 고딕" w:cs="Arial"/>
          <w:kern w:val="2"/>
          <w:sz w:val="22"/>
          <w:szCs w:val="22"/>
        </w:rPr>
        <w:t>1</w:t>
      </w:r>
      <w:r w:rsidR="006A44FA" w:rsidRPr="008D6D33">
        <w:rPr>
          <w:rFonts w:ascii="맑은 고딕" w:eastAsia="맑은 고딕" w:hAnsi="맑은 고딕" w:cs="Arial" w:hint="eastAsia"/>
          <w:kern w:val="2"/>
          <w:sz w:val="22"/>
          <w:szCs w:val="22"/>
        </w:rPr>
        <w:t>일 밝혔다.</w:t>
      </w:r>
    </w:p>
    <w:p w14:paraId="74D58E42" w14:textId="5E72C812" w:rsidR="00800715" w:rsidRPr="009B09B4" w:rsidRDefault="00800715" w:rsidP="00FA265D">
      <w:pPr>
        <w:widowControl w:val="0"/>
        <w:autoSpaceDE w:val="0"/>
        <w:autoSpaceDN w:val="0"/>
        <w:spacing w:after="0" w:line="360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</w:p>
    <w:p w14:paraId="7345C090" w14:textId="296144A3" w:rsidR="005640F7" w:rsidRDefault="004709E2" w:rsidP="00583691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  <w:proofErr w:type="spellStart"/>
      <w:r>
        <w:rPr>
          <w:rFonts w:ascii="맑은 고딕" w:eastAsia="맑은 고딕" w:hAnsi="맑은 고딕" w:cs="Arial" w:hint="eastAsia"/>
          <w:kern w:val="2"/>
          <w:sz w:val="22"/>
          <w:szCs w:val="22"/>
        </w:rPr>
        <w:t>셀레믹스는</w:t>
      </w:r>
      <w:proofErr w:type="spellEnd"/>
      <w:r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583691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각국 현지 </w:t>
      </w:r>
      <w:r w:rsidR="00F34FC3">
        <w:rPr>
          <w:rFonts w:ascii="맑은 고딕" w:eastAsia="맑은 고딕" w:hAnsi="맑은 고딕" w:cs="Arial" w:hint="eastAsia"/>
          <w:kern w:val="2"/>
          <w:sz w:val="22"/>
          <w:szCs w:val="22"/>
        </w:rPr>
        <w:t>대리점</w:t>
      </w:r>
      <w:r w:rsidR="00583691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F34FC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체제에 기반한 전략으로 </w:t>
      </w:r>
      <w:r w:rsidR="009E4728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올해 전체 매출의 </w:t>
      </w:r>
      <w:r w:rsidR="009E4728">
        <w:rPr>
          <w:rFonts w:ascii="맑은 고딕" w:eastAsia="맑은 고딕" w:hAnsi="맑은 고딕" w:cs="Arial"/>
          <w:kern w:val="2"/>
          <w:sz w:val="22"/>
          <w:szCs w:val="22"/>
        </w:rPr>
        <w:t>20%</w:t>
      </w:r>
      <w:r w:rsidR="009E4728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이상을 해외에서 거두며 </w:t>
      </w:r>
      <w:r w:rsidR="00EF109A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성장세를 이어가고 있다.</w:t>
      </w:r>
      <w:r w:rsidR="00583691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0044FE" w:rsidRPr="00887DE2">
        <w:rPr>
          <w:rFonts w:ascii="맑은 고딕" w:eastAsia="맑은 고딕" w:hAnsi="맑은 고딕" w:cs="Arial"/>
          <w:kern w:val="2"/>
          <w:sz w:val="22"/>
          <w:szCs w:val="22"/>
        </w:rPr>
        <w:t>2021</w:t>
      </w:r>
      <w:r w:rsidR="000044FE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년 하반기</w:t>
      </w:r>
      <w:r w:rsidR="00984171">
        <w:rPr>
          <w:rFonts w:ascii="맑은 고딕" w:eastAsia="맑은 고딕" w:hAnsi="맑은 고딕" w:cs="Arial" w:hint="eastAsia"/>
          <w:kern w:val="2"/>
          <w:sz w:val="22"/>
          <w:szCs w:val="22"/>
        </w:rPr>
        <w:t>부터</w:t>
      </w:r>
      <w:r w:rsidR="000E1E1C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는</w:t>
      </w:r>
      <w:r w:rsidR="000044FE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미국</w:t>
      </w:r>
      <w:r w:rsidR="005A5829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유수의 대학과 </w:t>
      </w:r>
      <w:r w:rsidR="000044FE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공동연구</w:t>
      </w:r>
      <w:r w:rsidR="004A3E88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시작하며 세계 최대 </w:t>
      </w:r>
      <w:r w:rsidR="004A3E88">
        <w:rPr>
          <w:rFonts w:ascii="맑은 고딕" w:eastAsia="맑은 고딕" w:hAnsi="맑은 고딕" w:cs="Arial"/>
          <w:kern w:val="2"/>
          <w:sz w:val="22"/>
          <w:szCs w:val="22"/>
        </w:rPr>
        <w:t>NG</w:t>
      </w:r>
      <w:r w:rsidR="004A3E88">
        <w:rPr>
          <w:rFonts w:ascii="맑은 고딕" w:eastAsia="맑은 고딕" w:hAnsi="맑은 고딕" w:cs="Arial" w:hint="eastAsia"/>
          <w:kern w:val="2"/>
          <w:sz w:val="22"/>
          <w:szCs w:val="22"/>
        </w:rPr>
        <w:t>S</w:t>
      </w:r>
      <w:r w:rsidR="005A023A">
        <w:rPr>
          <w:rFonts w:ascii="맑은 고딕" w:eastAsia="맑은 고딕" w:hAnsi="맑은 고딕" w:cs="Arial"/>
          <w:kern w:val="2"/>
          <w:sz w:val="22"/>
          <w:szCs w:val="22"/>
        </w:rPr>
        <w:t>(</w:t>
      </w:r>
      <w:proofErr w:type="spellStart"/>
      <w:r w:rsidR="005A023A">
        <w:rPr>
          <w:rFonts w:ascii="맑은 고딕" w:eastAsia="맑은 고딕" w:hAnsi="맑은 고딕" w:cs="Arial" w:hint="eastAsia"/>
          <w:kern w:val="2"/>
          <w:sz w:val="22"/>
          <w:szCs w:val="22"/>
        </w:rPr>
        <w:t>차세대염기서열분석</w:t>
      </w:r>
      <w:proofErr w:type="spellEnd"/>
      <w:r w:rsidR="005A023A">
        <w:rPr>
          <w:rFonts w:ascii="맑은 고딕" w:eastAsia="맑은 고딕" w:hAnsi="맑은 고딕" w:cs="Arial" w:hint="eastAsia"/>
          <w:kern w:val="2"/>
          <w:sz w:val="22"/>
          <w:szCs w:val="22"/>
        </w:rPr>
        <w:t>,</w:t>
      </w:r>
      <w:r w:rsidR="005A023A">
        <w:rPr>
          <w:rFonts w:ascii="맑은 고딕" w:eastAsia="맑은 고딕" w:hAnsi="맑은 고딕" w:cs="Arial"/>
          <w:kern w:val="2"/>
          <w:sz w:val="22"/>
          <w:szCs w:val="22"/>
        </w:rPr>
        <w:t xml:space="preserve"> Next Generation Sequencing)</w:t>
      </w:r>
      <w:r w:rsidR="004A3E88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시장인 </w:t>
      </w:r>
      <w:r w:rsidR="000044FE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미국시장</w:t>
      </w:r>
      <w:r w:rsidR="001B395E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을</w:t>
      </w:r>
      <w:r w:rsidR="000044FE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4A3E88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진입을 </w:t>
      </w:r>
      <w:r w:rsidR="00434BA5">
        <w:rPr>
          <w:rFonts w:ascii="맑은 고딕" w:eastAsia="맑은 고딕" w:hAnsi="맑은 고딕" w:cs="Arial" w:hint="eastAsia"/>
          <w:kern w:val="2"/>
          <w:sz w:val="22"/>
          <w:szCs w:val="22"/>
        </w:rPr>
        <w:t>모색하였</w:t>
      </w:r>
      <w:r w:rsidR="00984171">
        <w:rPr>
          <w:rFonts w:ascii="맑은 고딕" w:eastAsia="맑은 고딕" w:hAnsi="맑은 고딕" w:cs="Arial" w:hint="eastAsia"/>
          <w:kern w:val="2"/>
          <w:sz w:val="22"/>
          <w:szCs w:val="22"/>
        </w:rPr>
        <w:t>는데</w:t>
      </w:r>
      <w:r w:rsidR="004A3E88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이후</w:t>
      </w:r>
      <w:r w:rsidR="001B395E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511A51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미국 </w:t>
      </w:r>
      <w:r w:rsidR="00836D9B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글로벌</w:t>
      </w:r>
      <w:r w:rsidR="00346A6A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헬스케어 기업에 패널을 공급</w:t>
      </w:r>
      <w:r w:rsidR="00434BA5">
        <w:rPr>
          <w:rFonts w:ascii="맑은 고딕" w:eastAsia="맑은 고딕" w:hAnsi="맑은 고딕" w:cs="Arial" w:hint="eastAsia"/>
          <w:kern w:val="2"/>
          <w:sz w:val="22"/>
          <w:szCs w:val="22"/>
        </w:rPr>
        <w:t>한 성과와</w:t>
      </w:r>
      <w:r w:rsidR="00346A6A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proofErr w:type="spellStart"/>
      <w:r w:rsidR="00346A6A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메사추세츠</w:t>
      </w:r>
      <w:proofErr w:type="spellEnd"/>
      <w:r w:rsidR="00971F60">
        <w:rPr>
          <w:rFonts w:ascii="맑은 고딕" w:eastAsia="맑은 고딕" w:hAnsi="맑은 고딕" w:cs="Arial" w:hint="eastAsia"/>
          <w:kern w:val="2"/>
          <w:sz w:val="22"/>
          <w:szCs w:val="22"/>
        </w:rPr>
        <w:t>(</w:t>
      </w:r>
      <w:r w:rsidR="00971F60" w:rsidRPr="00971F60">
        <w:rPr>
          <w:rFonts w:ascii="맑은 고딕" w:eastAsia="맑은 고딕" w:hAnsi="맑은 고딕" w:cs="Arial" w:hint="eastAsia"/>
          <w:kern w:val="2"/>
          <w:sz w:val="22"/>
          <w:szCs w:val="22"/>
        </w:rPr>
        <w:t>Massachusetts</w:t>
      </w:r>
      <w:r w:rsidR="00971F60">
        <w:rPr>
          <w:rFonts w:ascii="맑은 고딕" w:eastAsia="맑은 고딕" w:hAnsi="맑은 고딕" w:cs="Arial"/>
          <w:kern w:val="2"/>
          <w:sz w:val="22"/>
          <w:szCs w:val="22"/>
        </w:rPr>
        <w:t>)</w:t>
      </w:r>
      <w:r w:rsidR="00346A6A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주 정부의 공공조달 시장</w:t>
      </w:r>
      <w:r w:rsidR="00296268">
        <w:rPr>
          <w:rFonts w:ascii="맑은 고딕" w:eastAsia="맑은 고딕" w:hAnsi="맑은 고딕" w:cs="Arial" w:hint="eastAsia"/>
          <w:kern w:val="2"/>
          <w:sz w:val="22"/>
          <w:szCs w:val="22"/>
        </w:rPr>
        <w:t>에</w:t>
      </w:r>
      <w:r w:rsidR="00346A6A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진출</w:t>
      </w:r>
      <w:r w:rsidR="00434BA5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한 </w:t>
      </w:r>
      <w:r w:rsidR="00F20316">
        <w:rPr>
          <w:rFonts w:ascii="맑은 고딕" w:eastAsia="맑은 고딕" w:hAnsi="맑은 고딕" w:cs="Arial" w:hint="eastAsia"/>
          <w:kern w:val="2"/>
          <w:sz w:val="22"/>
          <w:szCs w:val="22"/>
        </w:rPr>
        <w:t>것을 계기로</w:t>
      </w:r>
      <w:r w:rsidR="00CF4BE8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E74776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미국을 </w:t>
      </w:r>
      <w:r w:rsidR="00542A00">
        <w:rPr>
          <w:rFonts w:ascii="맑은 고딕" w:eastAsia="맑은 고딕" w:hAnsi="맑은 고딕" w:cs="Arial" w:hint="eastAsia"/>
          <w:kern w:val="2"/>
          <w:sz w:val="22"/>
          <w:szCs w:val="22"/>
        </w:rPr>
        <w:t>직영 운영체제로</w:t>
      </w:r>
      <w:r w:rsidR="00B651BB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E74776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공략하기로 </w:t>
      </w:r>
      <w:r w:rsidR="005640F7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하였다는 </w:t>
      </w:r>
      <w:r w:rsidR="00324141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것이 </w:t>
      </w:r>
      <w:r w:rsidR="00542A00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회사 관계자의 </w:t>
      </w:r>
      <w:r w:rsidR="0072444D">
        <w:rPr>
          <w:rFonts w:ascii="맑은 고딕" w:eastAsia="맑은 고딕" w:hAnsi="맑은 고딕" w:cs="Arial" w:hint="eastAsia"/>
          <w:kern w:val="2"/>
          <w:sz w:val="22"/>
          <w:szCs w:val="22"/>
        </w:rPr>
        <w:t>설명이다.</w:t>
      </w:r>
      <w:r w:rsidR="00542A00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</w:p>
    <w:p w14:paraId="3CBA9DFD" w14:textId="77777777" w:rsidR="00583691" w:rsidRDefault="00583691" w:rsidP="00583691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</w:p>
    <w:p w14:paraId="4C6C9FF0" w14:textId="20BA3F91" w:rsidR="00C14BD1" w:rsidRDefault="008A7973" w:rsidP="00583691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  <w:r>
        <w:rPr>
          <w:rFonts w:ascii="맑은 고딕" w:eastAsia="맑은 고딕" w:hAnsi="맑은 고딕" w:cs="Arial" w:hint="eastAsia"/>
          <w:kern w:val="2"/>
          <w:sz w:val="22"/>
          <w:szCs w:val="22"/>
        </w:rPr>
        <w:t>또한</w:t>
      </w:r>
      <w:r w:rsidR="00324141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B41DB3">
        <w:rPr>
          <w:rFonts w:ascii="맑은 고딕" w:eastAsia="맑은 고딕" w:hAnsi="맑은 고딕" w:cs="Arial" w:hint="eastAsia"/>
          <w:kern w:val="2"/>
          <w:sz w:val="22"/>
          <w:szCs w:val="22"/>
        </w:rPr>
        <w:t>작년</w:t>
      </w:r>
      <w:r w:rsidR="001C1ECE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대비 </w:t>
      </w:r>
      <w:r w:rsidR="000A0A00">
        <w:rPr>
          <w:rFonts w:ascii="맑은 고딕" w:eastAsia="맑은 고딕" w:hAnsi="맑은 고딕" w:cs="Arial"/>
          <w:kern w:val="2"/>
          <w:sz w:val="22"/>
          <w:szCs w:val="22"/>
        </w:rPr>
        <w:t>3</w:t>
      </w:r>
      <w:r w:rsidR="00B41DB3" w:rsidRPr="007433AC">
        <w:rPr>
          <w:rFonts w:ascii="맑은 고딕" w:eastAsia="맑은 고딕" w:hAnsi="맑은 고딕" w:cs="Arial"/>
          <w:kern w:val="2"/>
          <w:sz w:val="22"/>
          <w:szCs w:val="22"/>
        </w:rPr>
        <w:t>0</w:t>
      </w:r>
      <w:r w:rsidR="001C1ECE" w:rsidRPr="007433AC">
        <w:rPr>
          <w:rFonts w:ascii="맑은 고딕" w:eastAsia="맑은 고딕" w:hAnsi="맑은 고딕" w:cs="Arial"/>
          <w:kern w:val="2"/>
          <w:sz w:val="22"/>
          <w:szCs w:val="22"/>
        </w:rPr>
        <w:t>%</w:t>
      </w:r>
      <w:r w:rsidR="00B30F7A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이상 </w:t>
      </w:r>
      <w:r w:rsidR="001C1ECE">
        <w:rPr>
          <w:rFonts w:ascii="맑은 고딕" w:eastAsia="맑은 고딕" w:hAnsi="맑은 고딕" w:cs="Arial" w:hint="eastAsia"/>
          <w:kern w:val="2"/>
          <w:sz w:val="22"/>
          <w:szCs w:val="22"/>
        </w:rPr>
        <w:t>주문량이 늘어나</w:t>
      </w:r>
      <w:r w:rsidR="00B30F7A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며 </w:t>
      </w:r>
      <w:proofErr w:type="spellStart"/>
      <w:r w:rsidR="00DF1E2E">
        <w:rPr>
          <w:rFonts w:ascii="맑은 고딕" w:eastAsia="맑은 고딕" w:hAnsi="맑은 고딕" w:cs="Arial" w:hint="eastAsia"/>
          <w:kern w:val="2"/>
          <w:sz w:val="22"/>
          <w:szCs w:val="22"/>
        </w:rPr>
        <w:t>셀레믹스의</w:t>
      </w:r>
      <w:proofErr w:type="spellEnd"/>
      <w:r w:rsidR="00DF1E2E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해외시장 단일국가 가운데 가장 </w:t>
      </w:r>
      <w:r w:rsidR="00F1759E">
        <w:rPr>
          <w:rFonts w:ascii="맑은 고딕" w:eastAsia="맑은 고딕" w:hAnsi="맑은 고딕" w:cs="Arial" w:hint="eastAsia"/>
          <w:kern w:val="2"/>
          <w:sz w:val="22"/>
          <w:szCs w:val="22"/>
        </w:rPr>
        <w:t>높은</w:t>
      </w:r>
      <w:r w:rsidR="00DF1E2E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매출을 거두고 있는 </w:t>
      </w:r>
      <w:r w:rsidR="001C1ECE">
        <w:rPr>
          <w:rFonts w:ascii="맑은 고딕" w:eastAsia="맑은 고딕" w:hAnsi="맑은 고딕" w:cs="Arial" w:hint="eastAsia"/>
          <w:kern w:val="2"/>
          <w:sz w:val="22"/>
          <w:szCs w:val="22"/>
        </w:rPr>
        <w:t>인도</w:t>
      </w:r>
      <w:r w:rsidR="000E1E1C">
        <w:rPr>
          <w:rFonts w:ascii="맑은 고딕" w:eastAsia="맑은 고딕" w:hAnsi="맑은 고딕" w:cs="Arial" w:hint="eastAsia"/>
          <w:kern w:val="2"/>
          <w:sz w:val="22"/>
          <w:szCs w:val="22"/>
        </w:rPr>
        <w:t>에서도</w:t>
      </w:r>
      <w:r w:rsidR="009B09B4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B30F7A">
        <w:rPr>
          <w:rFonts w:ascii="맑은 고딕" w:eastAsia="맑은 고딕" w:hAnsi="맑은 고딕" w:cs="Arial" w:hint="eastAsia"/>
          <w:kern w:val="2"/>
          <w:sz w:val="22"/>
          <w:szCs w:val="22"/>
        </w:rPr>
        <w:t>자회사를</w:t>
      </w:r>
      <w:r w:rsidR="009B09B4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3B5D59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통해 </w:t>
      </w:r>
      <w:r w:rsidR="00B41DB3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적극적인 </w:t>
      </w:r>
      <w:r w:rsidR="0083252A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현지 </w:t>
      </w:r>
      <w:r w:rsidR="00B41DB3">
        <w:rPr>
          <w:rFonts w:ascii="맑은 고딕" w:eastAsia="맑은 고딕" w:hAnsi="맑은 고딕" w:cs="Arial" w:hint="eastAsia"/>
          <w:kern w:val="2"/>
          <w:sz w:val="22"/>
          <w:szCs w:val="22"/>
        </w:rPr>
        <w:t>영업활동을 벌일</w:t>
      </w:r>
      <w:r w:rsidR="00B9081B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B30F7A">
        <w:rPr>
          <w:rFonts w:ascii="맑은 고딕" w:eastAsia="맑은 고딕" w:hAnsi="맑은 고딕" w:cs="Arial" w:hint="eastAsia"/>
          <w:kern w:val="2"/>
          <w:sz w:val="22"/>
          <w:szCs w:val="22"/>
        </w:rPr>
        <w:t>계획이다.</w:t>
      </w:r>
      <w:r w:rsidR="00393592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83252A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인도시장은 </w:t>
      </w:r>
      <w:r w:rsidR="004C08A5">
        <w:rPr>
          <w:rFonts w:ascii="맑은 고딕" w:eastAsia="맑은 고딕" w:hAnsi="맑은 고딕" w:cs="Arial" w:hint="eastAsia"/>
          <w:kern w:val="2"/>
          <w:sz w:val="22"/>
          <w:szCs w:val="22"/>
        </w:rPr>
        <w:t>지</w:t>
      </w:r>
      <w:r w:rsidR="00D17E85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난 </w:t>
      </w:r>
      <w:r w:rsidR="00D17E85">
        <w:rPr>
          <w:rFonts w:ascii="맑은 고딕" w:eastAsia="맑은 고딕" w:hAnsi="맑은 고딕" w:cs="Arial"/>
          <w:kern w:val="2"/>
          <w:sz w:val="22"/>
          <w:szCs w:val="22"/>
        </w:rPr>
        <w:t>8</w:t>
      </w:r>
      <w:r w:rsidR="00D17E85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월 세계 최대 </w:t>
      </w:r>
      <w:r w:rsidR="00D17E85">
        <w:rPr>
          <w:rFonts w:ascii="맑은 고딕" w:eastAsia="맑은 고딕" w:hAnsi="맑은 고딕" w:cs="Arial"/>
          <w:kern w:val="2"/>
          <w:sz w:val="22"/>
          <w:szCs w:val="22"/>
        </w:rPr>
        <w:t>NGS</w:t>
      </w:r>
      <w:r w:rsidR="00D17E85">
        <w:rPr>
          <w:rFonts w:ascii="맑은 고딕" w:eastAsia="맑은 고딕" w:hAnsi="맑은 고딕" w:cs="Arial" w:hint="eastAsia"/>
          <w:kern w:val="2"/>
          <w:sz w:val="22"/>
          <w:szCs w:val="22"/>
        </w:rPr>
        <w:t>기업인 일루미나(</w:t>
      </w:r>
      <w:r w:rsidR="00D17E85">
        <w:rPr>
          <w:rFonts w:ascii="맑은 고딕" w:eastAsia="맑은 고딕" w:hAnsi="맑은 고딕" w:cs="Arial"/>
          <w:kern w:val="2"/>
          <w:sz w:val="22"/>
          <w:szCs w:val="22"/>
        </w:rPr>
        <w:t>Illumina)</w:t>
      </w:r>
      <w:r w:rsidR="00D17E85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가 </w:t>
      </w:r>
      <w:proofErr w:type="spellStart"/>
      <w:r w:rsidR="002A091E">
        <w:rPr>
          <w:rFonts w:ascii="맑은 고딕" w:eastAsia="맑은 고딕" w:hAnsi="맑은 고딕" w:cs="Arial" w:hint="eastAsia"/>
          <w:kern w:val="2"/>
          <w:sz w:val="22"/>
          <w:szCs w:val="22"/>
        </w:rPr>
        <w:t>벵갈루루</w:t>
      </w:r>
      <w:proofErr w:type="spellEnd"/>
      <w:r w:rsidR="00D17E85" w:rsidRPr="00D26BBC">
        <w:rPr>
          <w:rFonts w:ascii="맑은 고딕" w:eastAsia="맑은 고딕" w:hAnsi="맑은 고딕" w:cs="Arial" w:hint="eastAsia"/>
          <w:kern w:val="2"/>
          <w:sz w:val="22"/>
          <w:szCs w:val="22"/>
        </w:rPr>
        <w:t>(</w:t>
      </w:r>
      <w:r w:rsidR="00D17E85" w:rsidRPr="001A2C76">
        <w:rPr>
          <w:rFonts w:ascii="맑은 고딕" w:eastAsia="맑은 고딕" w:hAnsi="맑은 고딕" w:cs="Arial" w:hint="eastAsia"/>
          <w:kern w:val="2"/>
          <w:sz w:val="22"/>
          <w:szCs w:val="22"/>
        </w:rPr>
        <w:t>Bengaluru</w:t>
      </w:r>
      <w:r w:rsidR="00D17E85" w:rsidRPr="001A2C76">
        <w:rPr>
          <w:rFonts w:ascii="맑은 고딕" w:eastAsia="맑은 고딕" w:hAnsi="맑은 고딕" w:cs="Arial"/>
          <w:kern w:val="2"/>
          <w:sz w:val="22"/>
          <w:szCs w:val="22"/>
        </w:rPr>
        <w:t>)</w:t>
      </w:r>
      <w:r w:rsidR="00D17E85" w:rsidRPr="001A2C76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에 </w:t>
      </w:r>
      <w:r w:rsidR="004C08A5">
        <w:rPr>
          <w:rFonts w:ascii="맑은 고딕" w:eastAsia="맑은 고딕" w:hAnsi="맑은 고딕" w:cs="Arial" w:hint="eastAsia"/>
          <w:kern w:val="2"/>
          <w:sz w:val="22"/>
          <w:szCs w:val="22"/>
        </w:rPr>
        <w:t>추가로 솔루션</w:t>
      </w:r>
      <w:r w:rsidR="00B246A7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센터</w:t>
      </w:r>
      <w:r w:rsidR="00D17E85" w:rsidRPr="001A2C76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를 </w:t>
      </w:r>
      <w:r w:rsidR="004C08A5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여는 등 </w:t>
      </w:r>
      <w:r w:rsidR="0083252A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높은 성장성으로 많은 글로벌 기업들이 </w:t>
      </w:r>
      <w:r w:rsidR="00C9291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앞다퉈 사업을 확장하고 </w:t>
      </w:r>
      <w:r w:rsidR="0083252A">
        <w:rPr>
          <w:rFonts w:ascii="맑은 고딕" w:eastAsia="맑은 고딕" w:hAnsi="맑은 고딕" w:cs="Arial" w:hint="eastAsia"/>
          <w:kern w:val="2"/>
          <w:sz w:val="22"/>
          <w:szCs w:val="22"/>
        </w:rPr>
        <w:t>있는 곳이다.</w:t>
      </w:r>
      <w:r w:rsidR="0083252A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미국과 함께 가장 큰 </w:t>
      </w:r>
      <w:r>
        <w:rPr>
          <w:rFonts w:ascii="맑은 고딕" w:eastAsia="맑은 고딕" w:hAnsi="맑은 고딕" w:cs="Arial"/>
          <w:kern w:val="2"/>
          <w:sz w:val="22"/>
          <w:szCs w:val="22"/>
        </w:rPr>
        <w:t>NGS</w:t>
      </w:r>
      <w:r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시장으로 꼽히는 </w:t>
      </w:r>
      <w:r w:rsidR="0083252A">
        <w:rPr>
          <w:rFonts w:ascii="맑은 고딕" w:eastAsia="맑은 고딕" w:hAnsi="맑은 고딕" w:cs="Arial" w:hint="eastAsia"/>
          <w:kern w:val="2"/>
          <w:sz w:val="22"/>
          <w:szCs w:val="22"/>
        </w:rPr>
        <w:t>인도를 양대 성장동력으로 삼겠다는 것이 회사의</w:t>
      </w:r>
      <w:r w:rsidR="00314C69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전략이다.</w:t>
      </w:r>
    </w:p>
    <w:p w14:paraId="30C53A17" w14:textId="77777777" w:rsidR="007066DC" w:rsidRDefault="007066DC" w:rsidP="00D17E85">
      <w:pPr>
        <w:widowControl w:val="0"/>
        <w:autoSpaceDE w:val="0"/>
        <w:autoSpaceDN w:val="0"/>
        <w:spacing w:after="0" w:line="360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</w:p>
    <w:p w14:paraId="22EF4025" w14:textId="53277D74" w:rsidR="00A715A6" w:rsidRPr="00887DE2" w:rsidRDefault="00B246A7" w:rsidP="00583691">
      <w:pPr>
        <w:widowControl w:val="0"/>
        <w:autoSpaceDE w:val="0"/>
        <w:autoSpaceDN w:val="0"/>
        <w:spacing w:after="0" w:line="276" w:lineRule="auto"/>
        <w:jc w:val="both"/>
        <w:rPr>
          <w:rFonts w:ascii="맑은 고딕" w:eastAsia="맑은 고딕" w:hAnsi="맑은 고딕" w:cs="Arial"/>
          <w:kern w:val="2"/>
          <w:sz w:val="22"/>
          <w:szCs w:val="22"/>
        </w:rPr>
      </w:pPr>
      <w:proofErr w:type="spellStart"/>
      <w:r>
        <w:rPr>
          <w:rFonts w:ascii="맑은 고딕" w:eastAsia="맑은 고딕" w:hAnsi="맑은 고딕" w:cs="Arial" w:hint="eastAsia"/>
          <w:kern w:val="2"/>
          <w:sz w:val="22"/>
          <w:szCs w:val="22"/>
        </w:rPr>
        <w:t>셀레믹스</w:t>
      </w:r>
      <w:r w:rsidR="00B04D9B">
        <w:rPr>
          <w:rFonts w:ascii="맑은 고딕" w:eastAsia="맑은 고딕" w:hAnsi="맑은 고딕" w:cs="Arial" w:hint="eastAsia"/>
          <w:kern w:val="2"/>
          <w:sz w:val="22"/>
          <w:szCs w:val="22"/>
        </w:rPr>
        <w:t>의</w:t>
      </w:r>
      <w:proofErr w:type="spellEnd"/>
      <w:r w:rsidR="00B04D9B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proofErr w:type="spellStart"/>
      <w:r w:rsidR="00B04D9B">
        <w:rPr>
          <w:rFonts w:ascii="맑은 고딕" w:eastAsia="맑은 고딕" w:hAnsi="맑은 고딕" w:cs="Arial" w:hint="eastAsia"/>
          <w:kern w:val="2"/>
          <w:sz w:val="22"/>
          <w:szCs w:val="22"/>
        </w:rPr>
        <w:t>김효기</w:t>
      </w:r>
      <w:proofErr w:type="spellEnd"/>
      <w:r w:rsidR="00B04D9B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대표이사</w:t>
      </w:r>
      <w:r w:rsidR="007066DC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는 </w:t>
      </w:r>
      <w:r w:rsidR="007066DC">
        <w:rPr>
          <w:rFonts w:ascii="맑은 고딕" w:eastAsia="맑은 고딕" w:hAnsi="맑은 고딕" w:cs="Arial"/>
          <w:kern w:val="2"/>
          <w:sz w:val="22"/>
          <w:szCs w:val="22"/>
        </w:rPr>
        <w:t>“</w:t>
      </w:r>
      <w:r w:rsidR="002D1FA0">
        <w:rPr>
          <w:rFonts w:ascii="맑은 고딕" w:eastAsia="맑은 고딕" w:hAnsi="맑은 고딕" w:cs="Arial" w:hint="eastAsia"/>
          <w:kern w:val="2"/>
          <w:sz w:val="22"/>
          <w:szCs w:val="22"/>
        </w:rPr>
        <w:t>우리 회사의 제품</w:t>
      </w:r>
      <w:r w:rsidR="003413EC">
        <w:rPr>
          <w:rFonts w:ascii="맑은 고딕" w:eastAsia="맑은 고딕" w:hAnsi="맑은 고딕" w:cs="Arial" w:hint="eastAsia"/>
          <w:kern w:val="2"/>
          <w:sz w:val="22"/>
          <w:szCs w:val="22"/>
        </w:rPr>
        <w:t>이</w:t>
      </w:r>
      <w:r w:rsidR="002D1FA0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7066DC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임상적 해석까지 </w:t>
      </w:r>
      <w:r w:rsidR="002D6EB9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한 번에 </w:t>
      </w:r>
      <w:r w:rsidR="007066DC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제공하는 </w:t>
      </w:r>
      <w:r w:rsidR="007066DC" w:rsidRPr="00887DE2">
        <w:rPr>
          <w:rFonts w:ascii="맑은 고딕" w:eastAsia="맑은 고딕" w:hAnsi="맑은 고딕" w:cs="Arial"/>
          <w:kern w:val="2"/>
          <w:sz w:val="22"/>
          <w:szCs w:val="22"/>
        </w:rPr>
        <w:t xml:space="preserve">Sample-to-Report </w:t>
      </w:r>
      <w:r w:rsidR="007066DC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솔루션</w:t>
      </w:r>
      <w:r w:rsidR="00314C69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형태를 갖추었고</w:t>
      </w:r>
      <w:r w:rsidR="002A091E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</w:t>
      </w:r>
      <w:r w:rsidR="005A023A">
        <w:rPr>
          <w:rFonts w:ascii="맑은 고딕" w:eastAsia="맑은 고딕" w:hAnsi="맑은 고딕" w:cs="Arial"/>
          <w:kern w:val="2"/>
          <w:sz w:val="22"/>
          <w:szCs w:val="22"/>
        </w:rPr>
        <w:t>NGS</w:t>
      </w:r>
      <w:r w:rsidR="00AF3ECE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에 </w:t>
      </w:r>
      <w:r w:rsidR="00E618F9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최적화된 </w:t>
      </w:r>
      <w:r w:rsidR="00AF3ECE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자성 비드(</w:t>
      </w:r>
      <w:r w:rsidR="00465438">
        <w:rPr>
          <w:rFonts w:ascii="맑은 고딕" w:eastAsia="맑은 고딕" w:hAnsi="맑은 고딕" w:cs="Arial" w:hint="eastAsia"/>
          <w:kern w:val="2"/>
          <w:sz w:val="22"/>
          <w:szCs w:val="22"/>
        </w:rPr>
        <w:t>M</w:t>
      </w:r>
      <w:r w:rsidR="00465438">
        <w:rPr>
          <w:rFonts w:ascii="맑은 고딕" w:eastAsia="맑은 고딕" w:hAnsi="맑은 고딕" w:cs="Arial"/>
          <w:kern w:val="2"/>
          <w:sz w:val="22"/>
          <w:szCs w:val="22"/>
        </w:rPr>
        <w:t xml:space="preserve">agnetic </w:t>
      </w:r>
      <w:r w:rsidR="00AF3ECE" w:rsidRPr="00887DE2">
        <w:rPr>
          <w:rFonts w:ascii="맑은 고딕" w:eastAsia="맑은 고딕" w:hAnsi="맑은 고딕" w:cs="Arial"/>
          <w:kern w:val="2"/>
          <w:sz w:val="22"/>
          <w:szCs w:val="22"/>
        </w:rPr>
        <w:t>Bead)</w:t>
      </w:r>
      <w:r w:rsidR="00D677BA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도 자체 제조하여 공급한다는 점</w:t>
      </w:r>
      <w:r w:rsidR="002D1FA0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을 인지한 고객들의 </w:t>
      </w:r>
      <w:r w:rsidR="005A023A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문의가 </w:t>
      </w:r>
      <w:r w:rsidR="00314C69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계속되고</w:t>
      </w:r>
      <w:r w:rsidR="002D1FA0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있</w:t>
      </w:r>
      <w:r w:rsidR="00BE7CA0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는데</w:t>
      </w:r>
      <w:r w:rsidR="002D1FA0" w:rsidRPr="00887DE2">
        <w:rPr>
          <w:rFonts w:ascii="맑은 고딕" w:eastAsia="맑은 고딕" w:hAnsi="맑은 고딕" w:cs="Arial"/>
          <w:kern w:val="2"/>
          <w:sz w:val="22"/>
          <w:szCs w:val="22"/>
        </w:rPr>
        <w:t xml:space="preserve"> </w:t>
      </w:r>
      <w:r w:rsidR="00FC5D01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미국과 인도</w:t>
      </w:r>
      <w:r w:rsidR="002D1FA0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 xml:space="preserve"> 현지</w:t>
      </w:r>
      <w:r w:rsidR="0071417E">
        <w:rPr>
          <w:rFonts w:ascii="맑은 고딕" w:eastAsia="맑은 고딕" w:hAnsi="맑은 고딕" w:cs="Arial" w:hint="eastAsia"/>
          <w:kern w:val="2"/>
          <w:sz w:val="22"/>
          <w:szCs w:val="22"/>
        </w:rPr>
        <w:t>에서의 영업활동이 성장의 기폭제가 될 것으로 확신한다</w:t>
      </w:r>
      <w:r w:rsidR="00A715A6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.</w:t>
      </w:r>
      <w:r w:rsidR="00A715A6" w:rsidRPr="00887DE2">
        <w:rPr>
          <w:rFonts w:ascii="맑은 고딕" w:eastAsia="맑은 고딕" w:hAnsi="맑은 고딕" w:cs="Arial"/>
          <w:kern w:val="2"/>
          <w:sz w:val="22"/>
          <w:szCs w:val="22"/>
        </w:rPr>
        <w:t>”</w:t>
      </w:r>
      <w:r w:rsidR="00A715A6" w:rsidRPr="00887DE2">
        <w:rPr>
          <w:rFonts w:ascii="맑은 고딕" w:eastAsia="맑은 고딕" w:hAnsi="맑은 고딕" w:cs="Arial" w:hint="eastAsia"/>
          <w:kern w:val="2"/>
          <w:sz w:val="22"/>
          <w:szCs w:val="22"/>
        </w:rPr>
        <w:t>고 밝혔다.</w:t>
      </w:r>
    </w:p>
    <w:p w14:paraId="189ADF66" w14:textId="77777777" w:rsidR="001161D4" w:rsidRPr="0075248B" w:rsidRDefault="001161D4" w:rsidP="0009397C">
      <w:pPr>
        <w:pStyle w:val="30"/>
        <w:numPr>
          <w:ilvl w:val="0"/>
          <w:numId w:val="0"/>
        </w:numPr>
        <w:pBdr>
          <w:bottom w:val="thinThickThinMediumGap" w:sz="18" w:space="0" w:color="auto"/>
        </w:pBdr>
        <w:spacing w:line="276" w:lineRule="auto"/>
        <w:rPr>
          <w:rFonts w:ascii="맑은 고딕" w:eastAsia="맑은 고딕" w:hAnsi="맑은 고딕" w:cs="바탕체"/>
          <w:sz w:val="22"/>
          <w:szCs w:val="22"/>
        </w:rPr>
      </w:pPr>
    </w:p>
    <w:p w14:paraId="3739B618" w14:textId="77777777" w:rsidR="00FA265D" w:rsidRPr="0075248B" w:rsidRDefault="00FA265D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바탕체"/>
          <w:b/>
          <w:sz w:val="22"/>
          <w:szCs w:val="22"/>
          <w:u w:val="single"/>
        </w:rPr>
      </w:pPr>
      <w:proofErr w:type="spellStart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lastRenderedPageBreak/>
        <w:t>차세대염기서열분석</w:t>
      </w:r>
      <w:proofErr w:type="spellEnd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(</w:t>
      </w:r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NGS, Next Generation Sequencing)</w:t>
      </w:r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에 대하여</w:t>
      </w:r>
    </w:p>
    <w:p w14:paraId="3C0B85D8" w14:textId="1A113EE8" w:rsidR="00FA265D" w:rsidRPr="0075248B" w:rsidRDefault="00FA265D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  <w:r w:rsidRPr="0075248B">
        <w:rPr>
          <w:rFonts w:ascii="맑은 고딕" w:eastAsia="맑은 고딕" w:hAnsi="맑은 고딕" w:cs="Arial"/>
          <w:sz w:val="22"/>
          <w:szCs w:val="22"/>
        </w:rPr>
        <w:t>유전체를 무수히 많은 조각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(</w:t>
      </w:r>
      <w:r w:rsidRPr="0075248B">
        <w:rPr>
          <w:rFonts w:ascii="맑은 고딕" w:eastAsia="맑은 고딕" w:hAnsi="맑은 고딕" w:cs="Arial"/>
          <w:sz w:val="22"/>
          <w:szCs w:val="22"/>
        </w:rPr>
        <w:t>수십만 내지 수십억 개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)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으로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나누고, 각 조각을 동시에 읽어내 얻은 염기서열 정보를 조합</w:t>
      </w:r>
      <w:r w:rsidRPr="0075248B">
        <w:rPr>
          <w:rFonts w:ascii="맑은 고딕" w:eastAsia="맑은 고딕" w:hAnsi="맑은 고딕" w:cs="Arial"/>
          <w:sz w:val="22"/>
          <w:szCs w:val="22"/>
        </w:rPr>
        <w:t>한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 xml:space="preserve"> 뒤 해독하여 질병진단에 필요한 정보를 얻는데 사용하는 기술이다.</w:t>
      </w:r>
      <w:r w:rsidR="0083385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="0083385B">
        <w:rPr>
          <w:rFonts w:ascii="맑은 고딕" w:eastAsia="맑은 고딕" w:hAnsi="맑은 고딕" w:cs="Arial" w:hint="eastAsia"/>
          <w:sz w:val="22"/>
          <w:szCs w:val="22"/>
        </w:rPr>
        <w:t xml:space="preserve">기존의 </w:t>
      </w:r>
      <w:proofErr w:type="spellStart"/>
      <w:r w:rsidR="0083385B">
        <w:rPr>
          <w:rFonts w:ascii="맑은 고딕" w:eastAsia="맑은 고딕" w:hAnsi="맑은 고딕" w:cs="Arial" w:hint="eastAsia"/>
          <w:sz w:val="22"/>
          <w:szCs w:val="22"/>
        </w:rPr>
        <w:t>직접염기서열분석법에</w:t>
      </w:r>
      <w:proofErr w:type="spellEnd"/>
      <w:r w:rsidR="0083385B">
        <w:rPr>
          <w:rFonts w:ascii="맑은 고딕" w:eastAsia="맑은 고딕" w:hAnsi="맑은 고딕" w:cs="Arial" w:hint="eastAsia"/>
          <w:sz w:val="22"/>
          <w:szCs w:val="22"/>
        </w:rPr>
        <w:t xml:space="preserve"> 비해 매우 빠르고 저렴하게 염기서열을 분석할 수 있는 방법</w:t>
      </w:r>
      <w:r w:rsidR="002D1FA0">
        <w:rPr>
          <w:rFonts w:ascii="맑은 고딕" w:eastAsia="맑은 고딕" w:hAnsi="맑은 고딕" w:cs="Arial" w:hint="eastAsia"/>
          <w:sz w:val="22"/>
          <w:szCs w:val="22"/>
        </w:rPr>
        <w:t>이다.</w:t>
      </w:r>
    </w:p>
    <w:p w14:paraId="47B9327E" w14:textId="77777777" w:rsidR="005F4378" w:rsidRDefault="005F4378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</w:p>
    <w:p w14:paraId="3BF906CF" w14:textId="77777777" w:rsidR="00984171" w:rsidRPr="0075248B" w:rsidRDefault="00984171" w:rsidP="00984171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바탕체"/>
          <w:b/>
          <w:sz w:val="22"/>
          <w:szCs w:val="22"/>
          <w:u w:val="single"/>
        </w:rPr>
      </w:pPr>
      <w:proofErr w:type="spellStart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타겟시퀀싱</w:t>
      </w:r>
      <w:proofErr w:type="spellEnd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(</w:t>
      </w:r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Target Sequencing)</w:t>
      </w:r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에 대하여</w:t>
      </w:r>
    </w:p>
    <w:p w14:paraId="5B86F5E2" w14:textId="77777777" w:rsidR="00984171" w:rsidRPr="0075248B" w:rsidRDefault="00984171" w:rsidP="00984171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  <w:proofErr w:type="spellStart"/>
      <w:r w:rsidRPr="0075248B">
        <w:rPr>
          <w:rFonts w:ascii="맑은 고딕" w:eastAsia="맑은 고딕" w:hAnsi="맑은 고딕" w:cs="Arial" w:hint="eastAsia"/>
          <w:sz w:val="22"/>
          <w:szCs w:val="22"/>
        </w:rPr>
        <w:t>차세대염기서열분석</w:t>
      </w:r>
      <w:proofErr w:type="spellEnd"/>
      <w:r w:rsidRPr="0075248B">
        <w:rPr>
          <w:rFonts w:ascii="맑은 고딕" w:eastAsia="맑은 고딕" w:hAnsi="맑은 고딕" w:cs="Arial" w:hint="eastAsia"/>
          <w:sz w:val="22"/>
          <w:szCs w:val="22"/>
        </w:rPr>
        <w:t>(</w:t>
      </w:r>
      <w:r w:rsidRPr="0075248B">
        <w:rPr>
          <w:rFonts w:ascii="맑은 고딕" w:eastAsia="맑은 고딕" w:hAnsi="맑은 고딕" w:cs="Arial"/>
          <w:sz w:val="22"/>
          <w:szCs w:val="22"/>
        </w:rPr>
        <w:t>NGS)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기술의 한 형태로 유전자 전체를 분석하는 전장게놈분석(</w:t>
      </w:r>
      <w:r w:rsidRPr="0075248B">
        <w:rPr>
          <w:rFonts w:ascii="맑은 고딕" w:eastAsia="맑은 고딕" w:hAnsi="맑은 고딕" w:cs="Arial"/>
          <w:sz w:val="22"/>
          <w:szCs w:val="22"/>
        </w:rPr>
        <w:t>WGS, Whole Genome Sequencing)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과 달리 분석하고자 하는 유전자만을 선별하여 분석함으로써 충분한 분석데이터를 얻는 동시에 소요되는 시간과 비용을 줄일 수 있다.</w:t>
      </w:r>
      <w:r>
        <w:rPr>
          <w:rFonts w:ascii="맑은 고딕" w:eastAsia="맑은 고딕" w:hAnsi="맑은 고딕" w:cs="Arial"/>
          <w:sz w:val="22"/>
          <w:szCs w:val="22"/>
        </w:rPr>
        <w:t xml:space="preserve"> </w:t>
      </w:r>
      <w:proofErr w:type="spellStart"/>
      <w:r>
        <w:rPr>
          <w:rFonts w:ascii="맑은 고딕" w:eastAsia="맑은 고딕" w:hAnsi="맑은 고딕" w:cs="Arial" w:hint="eastAsia"/>
          <w:sz w:val="22"/>
          <w:szCs w:val="22"/>
        </w:rPr>
        <w:t>차세대염기서열분석</w:t>
      </w:r>
      <w:proofErr w:type="spellEnd"/>
      <w:r>
        <w:rPr>
          <w:rFonts w:ascii="맑은 고딕" w:eastAsia="맑은 고딕" w:hAnsi="맑은 고딕" w:cs="Arial" w:hint="eastAsia"/>
          <w:sz w:val="22"/>
          <w:szCs w:val="22"/>
        </w:rPr>
        <w:t>(</w:t>
      </w:r>
      <w:r>
        <w:rPr>
          <w:rFonts w:ascii="맑은 고딕" w:eastAsia="맑은 고딕" w:hAnsi="맑은 고딕" w:cs="Arial"/>
          <w:sz w:val="22"/>
          <w:szCs w:val="22"/>
        </w:rPr>
        <w:t>NGS)</w:t>
      </w:r>
      <w:r>
        <w:rPr>
          <w:rFonts w:ascii="맑은 고딕" w:eastAsia="맑은 고딕" w:hAnsi="맑은 고딕" w:cs="Arial" w:hint="eastAsia"/>
          <w:sz w:val="22"/>
          <w:szCs w:val="22"/>
        </w:rPr>
        <w:t>시장에서 가장 수요가 많은 기술의 형태이다.</w:t>
      </w:r>
    </w:p>
    <w:p w14:paraId="6A02779B" w14:textId="77777777" w:rsidR="00984171" w:rsidRDefault="00984171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</w:p>
    <w:p w14:paraId="705684D3" w14:textId="150F3985" w:rsidR="005A023A" w:rsidRPr="00F007F5" w:rsidRDefault="005A023A" w:rsidP="00F007F5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바탕체"/>
          <w:b/>
          <w:sz w:val="22"/>
          <w:szCs w:val="22"/>
          <w:u w:val="single"/>
        </w:rPr>
      </w:pPr>
      <w:r w:rsidRPr="00F007F5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타겟 캡쳐 키트(</w:t>
      </w:r>
      <w:r w:rsidR="007C16E1" w:rsidRPr="00F007F5">
        <w:rPr>
          <w:rFonts w:ascii="맑은 고딕" w:eastAsia="맑은 고딕" w:hAnsi="맑은 고딕" w:cs="바탕체"/>
          <w:b/>
          <w:sz w:val="22"/>
          <w:szCs w:val="22"/>
          <w:u w:val="single"/>
        </w:rPr>
        <w:t>Target Capture Kit</w:t>
      </w:r>
      <w:r w:rsidR="00F007F5" w:rsidRPr="00F007F5">
        <w:rPr>
          <w:rFonts w:ascii="맑은 고딕" w:eastAsia="맑은 고딕" w:hAnsi="맑은 고딕" w:cs="바탕체"/>
          <w:b/>
          <w:sz w:val="22"/>
          <w:szCs w:val="22"/>
          <w:u w:val="single"/>
        </w:rPr>
        <w:t xml:space="preserve">)에 </w:t>
      </w:r>
      <w:r w:rsidR="00F007F5" w:rsidRPr="00F007F5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대하여</w:t>
      </w:r>
    </w:p>
    <w:p w14:paraId="747F00DA" w14:textId="2130A66F" w:rsidR="00F007F5" w:rsidRDefault="00F007F5" w:rsidP="00D34CFE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  <w:proofErr w:type="spellStart"/>
      <w:r w:rsidRPr="0075248B">
        <w:rPr>
          <w:rFonts w:ascii="맑은 고딕" w:eastAsia="맑은 고딕" w:hAnsi="맑은 고딕" w:cs="Arial" w:hint="eastAsia"/>
          <w:sz w:val="22"/>
          <w:szCs w:val="22"/>
        </w:rPr>
        <w:t>차세대염기서열분석</w:t>
      </w:r>
      <w:proofErr w:type="spellEnd"/>
      <w:r w:rsidRPr="0075248B">
        <w:rPr>
          <w:rFonts w:ascii="맑은 고딕" w:eastAsia="맑은 고딕" w:hAnsi="맑은 고딕" w:cs="Arial" w:hint="eastAsia"/>
          <w:sz w:val="22"/>
          <w:szCs w:val="22"/>
        </w:rPr>
        <w:t>(</w:t>
      </w:r>
      <w:r w:rsidRPr="0075248B">
        <w:rPr>
          <w:rFonts w:ascii="맑은 고딕" w:eastAsia="맑은 고딕" w:hAnsi="맑은 고딕" w:cs="Arial"/>
          <w:sz w:val="22"/>
          <w:szCs w:val="22"/>
        </w:rPr>
        <w:t>NGS)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기술의 한 형태</w:t>
      </w:r>
      <w:r>
        <w:rPr>
          <w:rFonts w:ascii="맑은 고딕" w:eastAsia="맑은 고딕" w:hAnsi="맑은 고딕" w:cs="Arial" w:hint="eastAsia"/>
          <w:sz w:val="22"/>
          <w:szCs w:val="22"/>
        </w:rPr>
        <w:t xml:space="preserve">인 </w:t>
      </w:r>
      <w:proofErr w:type="spellStart"/>
      <w:r>
        <w:rPr>
          <w:rFonts w:ascii="맑은 고딕" w:eastAsia="맑은 고딕" w:hAnsi="맑은 고딕" w:cs="Arial" w:hint="eastAsia"/>
          <w:sz w:val="22"/>
          <w:szCs w:val="22"/>
        </w:rPr>
        <w:t>타겟시퀀싱</w:t>
      </w:r>
      <w:proofErr w:type="spellEnd"/>
      <w:r>
        <w:rPr>
          <w:rFonts w:ascii="맑은 고딕" w:eastAsia="맑은 고딕" w:hAnsi="맑은 고딕" w:cs="Arial" w:hint="eastAsia"/>
          <w:sz w:val="22"/>
          <w:szCs w:val="22"/>
        </w:rPr>
        <w:t>(</w:t>
      </w:r>
      <w:r>
        <w:rPr>
          <w:rFonts w:ascii="맑은 고딕" w:eastAsia="맑은 고딕" w:hAnsi="맑은 고딕" w:cs="Arial"/>
          <w:sz w:val="22"/>
          <w:szCs w:val="22"/>
        </w:rPr>
        <w:t>Target Sequencing)</w:t>
      </w:r>
      <w:r w:rsidR="00D34CFE">
        <w:rPr>
          <w:rFonts w:ascii="맑은 고딕" w:eastAsia="맑은 고딕" w:hAnsi="맑은 고딕" w:cs="Arial"/>
          <w:sz w:val="22"/>
          <w:szCs w:val="22"/>
        </w:rPr>
        <w:t xml:space="preserve"> </w:t>
      </w:r>
      <w:r w:rsidR="00D34CFE">
        <w:rPr>
          <w:rFonts w:ascii="맑은 고딕" w:eastAsia="맑은 고딕" w:hAnsi="맑은 고딕" w:cs="Arial" w:hint="eastAsia"/>
          <w:sz w:val="22"/>
          <w:szCs w:val="22"/>
        </w:rPr>
        <w:t xml:space="preserve">과정에서 </w:t>
      </w:r>
      <w:r>
        <w:rPr>
          <w:rFonts w:ascii="맑은 고딕" w:eastAsia="맑은 고딕" w:hAnsi="맑은 고딕" w:cs="Arial" w:hint="eastAsia"/>
          <w:sz w:val="22"/>
          <w:szCs w:val="22"/>
        </w:rPr>
        <w:t>분석대상 유전자</w:t>
      </w:r>
      <w:r w:rsidR="00D34CFE">
        <w:rPr>
          <w:rFonts w:ascii="맑은 고딕" w:eastAsia="맑은 고딕" w:hAnsi="맑은 고딕" w:cs="Arial" w:hint="eastAsia"/>
          <w:sz w:val="22"/>
          <w:szCs w:val="22"/>
        </w:rPr>
        <w:t>를 포획하는 기능을 한다.</w:t>
      </w:r>
      <w:r w:rsidR="00D34CFE">
        <w:rPr>
          <w:rFonts w:ascii="맑은 고딕" w:eastAsia="맑은 고딕" w:hAnsi="맑은 고딕" w:cs="Arial"/>
          <w:sz w:val="22"/>
          <w:szCs w:val="22"/>
        </w:rPr>
        <w:t xml:space="preserve"> </w:t>
      </w:r>
      <w:r w:rsidR="00D34CFE">
        <w:rPr>
          <w:rFonts w:ascii="맑은 고딕" w:eastAsia="맑은 고딕" w:hAnsi="맑은 고딕" w:cs="Arial" w:hint="eastAsia"/>
          <w:sz w:val="22"/>
          <w:szCs w:val="22"/>
        </w:rPr>
        <w:t xml:space="preserve">전 세계적으로 당사를 포함한 </w:t>
      </w:r>
      <w:r w:rsidR="00D34CFE">
        <w:rPr>
          <w:rFonts w:ascii="맑은 고딕" w:eastAsia="맑은 고딕" w:hAnsi="맑은 고딕" w:cs="Arial"/>
          <w:sz w:val="22"/>
          <w:szCs w:val="22"/>
        </w:rPr>
        <w:t>6</w:t>
      </w:r>
      <w:r w:rsidR="00D34CFE">
        <w:rPr>
          <w:rFonts w:ascii="맑은 고딕" w:eastAsia="맑은 고딕" w:hAnsi="맑은 고딕" w:cs="Arial" w:hint="eastAsia"/>
          <w:sz w:val="22"/>
          <w:szCs w:val="22"/>
        </w:rPr>
        <w:t xml:space="preserve">개 회사만이 </w:t>
      </w:r>
      <w:r w:rsidR="00D34CFE">
        <w:rPr>
          <w:rFonts w:ascii="맑은 고딕" w:eastAsia="맑은 고딕" w:hAnsi="맑은 고딕" w:cs="Arial"/>
          <w:sz w:val="22"/>
          <w:szCs w:val="22"/>
        </w:rPr>
        <w:t>Target Capture Kit</w:t>
      </w:r>
      <w:r w:rsidR="00D34CFE">
        <w:rPr>
          <w:rFonts w:ascii="맑은 고딕" w:eastAsia="맑은 고딕" w:hAnsi="맑은 고딕" w:cs="Arial" w:hint="eastAsia"/>
          <w:sz w:val="22"/>
          <w:szCs w:val="22"/>
        </w:rPr>
        <w:t>를 제조하여 시장에 공급하고 있으며</w:t>
      </w:r>
      <w:r w:rsidR="00D34CFE">
        <w:rPr>
          <w:rFonts w:ascii="맑은 고딕" w:eastAsia="맑은 고딕" w:hAnsi="맑은 고딕" w:cs="Arial"/>
          <w:sz w:val="22"/>
          <w:szCs w:val="22"/>
        </w:rPr>
        <w:t xml:space="preserve">, </w:t>
      </w:r>
      <w:r w:rsidR="00D34CFE">
        <w:rPr>
          <w:rFonts w:ascii="맑은 고딕" w:eastAsia="맑은 고딕" w:hAnsi="맑은 고딕" w:cs="Arial" w:hint="eastAsia"/>
          <w:sz w:val="22"/>
          <w:szCs w:val="22"/>
        </w:rPr>
        <w:t xml:space="preserve">유럽 및 중동과 아시아에서는 당사가 유일한 </w:t>
      </w:r>
      <w:r w:rsidR="00D34CFE">
        <w:rPr>
          <w:rFonts w:ascii="맑은 고딕" w:eastAsia="맑은 고딕" w:hAnsi="맑은 고딕" w:cs="Arial"/>
          <w:sz w:val="22"/>
          <w:szCs w:val="22"/>
        </w:rPr>
        <w:t>Target Cap</w:t>
      </w:r>
      <w:r w:rsidR="00840F37">
        <w:rPr>
          <w:rFonts w:ascii="맑은 고딕" w:eastAsia="맑은 고딕" w:hAnsi="맑은 고딕" w:cs="Arial"/>
          <w:sz w:val="22"/>
          <w:szCs w:val="22"/>
        </w:rPr>
        <w:t>ture Kit</w:t>
      </w:r>
      <w:r w:rsidR="00840F37">
        <w:rPr>
          <w:rFonts w:ascii="맑은 고딕" w:eastAsia="맑은 고딕" w:hAnsi="맑은 고딕" w:cs="Arial" w:hint="eastAsia"/>
          <w:sz w:val="22"/>
          <w:szCs w:val="22"/>
        </w:rPr>
        <w:t>제조사이다.</w:t>
      </w:r>
    </w:p>
    <w:p w14:paraId="4539C1FB" w14:textId="77777777" w:rsidR="00F007F5" w:rsidRDefault="00F007F5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</w:p>
    <w:p w14:paraId="6BA075E9" w14:textId="77777777" w:rsidR="00DD3ED3" w:rsidRPr="002D1FA0" w:rsidRDefault="00DD3ED3" w:rsidP="002D1FA0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바탕체"/>
          <w:b/>
          <w:sz w:val="22"/>
          <w:szCs w:val="22"/>
          <w:u w:val="single"/>
        </w:rPr>
      </w:pPr>
      <w:r w:rsidRPr="002D1FA0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생물정보학(BI, Bioinformatics)에 대하여</w:t>
      </w:r>
    </w:p>
    <w:p w14:paraId="05D86A34" w14:textId="0CB1D4E2" w:rsidR="00DD3ED3" w:rsidRPr="00F007F5" w:rsidRDefault="00DD3ED3" w:rsidP="00F007F5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  <w:r w:rsidRPr="00F007F5">
        <w:rPr>
          <w:rFonts w:ascii="맑은 고딕" w:eastAsia="맑은 고딕" w:hAnsi="맑은 고딕" w:cs="Arial" w:hint="eastAsia"/>
          <w:sz w:val="22"/>
          <w:szCs w:val="22"/>
        </w:rPr>
        <w:t xml:space="preserve">컴퓨터를 활용해서 ‘읽어낸 염기서열 </w:t>
      </w:r>
      <w:proofErr w:type="spellStart"/>
      <w:r w:rsidRPr="00F007F5">
        <w:rPr>
          <w:rFonts w:ascii="맑은 고딕" w:eastAsia="맑은 고딕" w:hAnsi="맑은 고딕" w:cs="Arial" w:hint="eastAsia"/>
          <w:sz w:val="22"/>
          <w:szCs w:val="22"/>
        </w:rPr>
        <w:t>정보’와</w:t>
      </w:r>
      <w:proofErr w:type="spellEnd"/>
      <w:r w:rsidRPr="00F007F5">
        <w:rPr>
          <w:rFonts w:ascii="맑은 고딕" w:eastAsia="맑은 고딕" w:hAnsi="맑은 고딕" w:cs="Arial" w:hint="eastAsia"/>
          <w:sz w:val="22"/>
          <w:szCs w:val="22"/>
        </w:rPr>
        <w:t xml:space="preserve"> ‘유전형질’ 간의 관계를 규명하는 기술이다. 차세대 염기서열 분석 방법은 한번에 무수히 많은 양의 염기서열 정보를 얻을 수 있는데, 이 서열 정보는 조각 나 있는 상태이기 때문에 이를 일련의 계산과 분석과정을 거쳐 유의미한 정보가 되도록 재가공하는 과정이 필요</w:t>
      </w:r>
      <w:r w:rsidR="00F007F5">
        <w:rPr>
          <w:rFonts w:ascii="맑은 고딕" w:eastAsia="맑은 고딕" w:hAnsi="맑은 고딕" w:cs="Arial" w:hint="eastAsia"/>
          <w:sz w:val="22"/>
          <w:szCs w:val="22"/>
        </w:rPr>
        <w:t>하다.</w:t>
      </w:r>
    </w:p>
    <w:p w14:paraId="469670CB" w14:textId="77777777" w:rsidR="007F146C" w:rsidRPr="007F146C" w:rsidRDefault="007F146C" w:rsidP="007F146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</w:p>
    <w:p w14:paraId="10FE79CA" w14:textId="77777777" w:rsidR="00FA265D" w:rsidRPr="0075248B" w:rsidRDefault="00FA265D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바탕체"/>
          <w:b/>
          <w:sz w:val="22"/>
          <w:szCs w:val="22"/>
          <w:u w:val="single"/>
        </w:rPr>
      </w:pPr>
      <w:proofErr w:type="spellStart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셀레믹스</w:t>
      </w:r>
      <w:proofErr w:type="spellEnd"/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(</w:t>
      </w:r>
      <w:proofErr w:type="spellStart"/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Celemics</w:t>
      </w:r>
      <w:proofErr w:type="spellEnd"/>
      <w:r w:rsidRPr="0075248B">
        <w:rPr>
          <w:rFonts w:ascii="맑은 고딕" w:eastAsia="맑은 고딕" w:hAnsi="맑은 고딕" w:cs="바탕체"/>
          <w:b/>
          <w:sz w:val="22"/>
          <w:szCs w:val="22"/>
          <w:u w:val="single"/>
        </w:rPr>
        <w:t>)</w:t>
      </w:r>
      <w:r w:rsidRPr="0075248B">
        <w:rPr>
          <w:rFonts w:ascii="맑은 고딕" w:eastAsia="맑은 고딕" w:hAnsi="맑은 고딕" w:cs="바탕체" w:hint="eastAsia"/>
          <w:b/>
          <w:sz w:val="22"/>
          <w:szCs w:val="22"/>
          <w:u w:val="single"/>
        </w:rPr>
        <w:t>에 대하여</w:t>
      </w:r>
    </w:p>
    <w:p w14:paraId="0D92F967" w14:textId="2071E410" w:rsidR="00FA265D" w:rsidRPr="0075248B" w:rsidRDefault="00FA265D" w:rsidP="0009397C">
      <w:pPr>
        <w:spacing w:line="276" w:lineRule="auto"/>
        <w:jc w:val="both"/>
        <w:rPr>
          <w:rFonts w:ascii="맑은 고딕" w:eastAsia="맑은 고딕" w:hAnsi="맑은 고딕" w:cs="Arial"/>
          <w:sz w:val="22"/>
          <w:szCs w:val="22"/>
        </w:rPr>
      </w:pP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셀레믹스는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2010</w:t>
      </w:r>
      <w:r w:rsidR="009A3AAD">
        <w:rPr>
          <w:rFonts w:ascii="맑은 고딕" w:eastAsia="맑은 고딕" w:hAnsi="맑은 고딕" w:cs="Arial" w:hint="eastAsia"/>
          <w:sz w:val="22"/>
          <w:szCs w:val="22"/>
        </w:rPr>
        <w:t>년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설립한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이래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자체 개발한 고효율 대량 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클로닝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기술 ‘MSSIC</w:t>
      </w:r>
      <w:r w:rsidRPr="0075248B">
        <w:rPr>
          <w:rFonts w:ascii="맑은 고딕" w:eastAsia="맑은 고딕" w:hAnsi="맑은 고딕" w:cs="Arial"/>
          <w:sz w:val="22"/>
          <w:szCs w:val="22"/>
          <w:vertAlign w:val="superscript"/>
        </w:rPr>
        <w:t>TM</w:t>
      </w:r>
      <w:r w:rsidRPr="0075248B">
        <w:rPr>
          <w:rFonts w:ascii="맑은 고딕" w:eastAsia="맑은 고딕" w:hAnsi="맑은 고딕" w:cs="Arial"/>
          <w:sz w:val="22"/>
          <w:szCs w:val="22"/>
        </w:rPr>
        <w:t>(Massively Separated and Sequence Identified Cloning)’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을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="00A918BC">
        <w:rPr>
          <w:rFonts w:ascii="맑은 고딕" w:eastAsia="맑은 고딕" w:hAnsi="맑은 고딕" w:cs="Arial" w:hint="eastAsia"/>
          <w:sz w:val="22"/>
          <w:szCs w:val="22"/>
        </w:rPr>
        <w:t>기반으로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바이오소재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및 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시퀀싱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 xml:space="preserve"> 기술의 혁신을 창출하여 의료, 신약, </w:t>
      </w:r>
      <w:proofErr w:type="spellStart"/>
      <w:r w:rsidRPr="0075248B">
        <w:rPr>
          <w:rFonts w:ascii="맑은 고딕" w:eastAsia="맑은 고딕" w:hAnsi="맑은 고딕" w:cs="Arial"/>
          <w:sz w:val="22"/>
          <w:szCs w:val="22"/>
        </w:rPr>
        <w:t>마이크로바이옴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>, 합성생물학, 육종 분야를 선도하는 ‘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유전자분석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proofErr w:type="spellStart"/>
      <w:r w:rsidRPr="0075248B">
        <w:rPr>
          <w:rFonts w:ascii="맑은 고딕" w:eastAsia="맑은 고딕" w:hAnsi="맑은 고딕" w:cs="Arial" w:hint="eastAsia"/>
          <w:sz w:val="22"/>
          <w:szCs w:val="22"/>
        </w:rPr>
        <w:t>기술플랫폼기업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>’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이다</w:t>
      </w:r>
      <w:r w:rsidRPr="0075248B">
        <w:rPr>
          <w:rFonts w:ascii="맑은 고딕" w:eastAsia="맑은 고딕" w:hAnsi="맑은 고딕" w:cs="Arial"/>
          <w:sz w:val="22"/>
          <w:szCs w:val="22"/>
        </w:rPr>
        <w:t>. 2020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년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8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월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/>
          <w:sz w:val="22"/>
          <w:szCs w:val="22"/>
        </w:rPr>
        <w:lastRenderedPageBreak/>
        <w:t>코스닥시장에 상장하였으며 유럽, 아시아 및 중동에서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는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유일</w:t>
      </w:r>
      <w:r w:rsidRPr="0075248B">
        <w:rPr>
          <w:rFonts w:ascii="맑은 고딕" w:eastAsia="맑은 고딕" w:hAnsi="맑은 고딕" w:cs="Arial" w:hint="eastAsia"/>
          <w:sz w:val="22"/>
          <w:szCs w:val="22"/>
        </w:rPr>
        <w:t>한</w:t>
      </w:r>
      <w:r w:rsidRPr="0075248B">
        <w:rPr>
          <w:rFonts w:ascii="맑은 고딕" w:eastAsia="맑은 고딕" w:hAnsi="맑은 고딕" w:cs="Arial"/>
          <w:sz w:val="22"/>
          <w:szCs w:val="22"/>
        </w:rPr>
        <w:t xml:space="preserve"> NGS 기반 </w:t>
      </w:r>
      <w:proofErr w:type="spellStart"/>
      <w:r w:rsidRPr="0075248B">
        <w:rPr>
          <w:rFonts w:ascii="맑은 고딕" w:eastAsia="맑은 고딕" w:hAnsi="맑은 고딕" w:cs="Arial" w:hint="eastAsia"/>
          <w:sz w:val="22"/>
          <w:szCs w:val="22"/>
        </w:rPr>
        <w:t>타겟캡쳐키트</w:t>
      </w:r>
      <w:proofErr w:type="spellEnd"/>
      <w:r w:rsidRPr="0075248B">
        <w:rPr>
          <w:rFonts w:ascii="맑은 고딕" w:eastAsia="맑은 고딕" w:hAnsi="맑은 고딕" w:cs="Arial"/>
          <w:sz w:val="22"/>
          <w:szCs w:val="22"/>
        </w:rPr>
        <w:t>(Target Capture Kit) 제조사</w:t>
      </w:r>
      <w:r w:rsidR="00A918BC">
        <w:rPr>
          <w:rFonts w:ascii="맑은 고딕" w:eastAsia="맑은 고딕" w:hAnsi="맑은 고딕" w:cs="Arial" w:hint="eastAsia"/>
          <w:sz w:val="22"/>
          <w:szCs w:val="22"/>
        </w:rPr>
        <w:t>이다.</w:t>
      </w:r>
      <w:r w:rsidR="00A918BC">
        <w:rPr>
          <w:rFonts w:ascii="맑은 고딕" w:eastAsia="맑은 고딕" w:hAnsi="맑은 고딕" w:cs="Arial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/>
          <w:sz w:val="22"/>
          <w:szCs w:val="22"/>
        </w:rPr>
        <w:t>더 자세한 내용은 홈페이지(www.celemics.com)에서 확인할 수 있다.</w:t>
      </w:r>
    </w:p>
    <w:p w14:paraId="7BDAB48A" w14:textId="77777777" w:rsidR="0075248B" w:rsidRPr="0075248B" w:rsidRDefault="0075248B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Arial"/>
          <w:b/>
          <w:color w:val="4B4947"/>
          <w:sz w:val="22"/>
          <w:szCs w:val="22"/>
        </w:rPr>
      </w:pPr>
    </w:p>
    <w:p w14:paraId="114C6DC6" w14:textId="2FEB95B3" w:rsidR="00FA265D" w:rsidRPr="0075248B" w:rsidRDefault="00FA265D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Arial"/>
          <w:b/>
          <w:color w:val="4B4947"/>
          <w:sz w:val="22"/>
          <w:szCs w:val="22"/>
        </w:rPr>
      </w:pPr>
      <w:r w:rsidRPr="0075248B">
        <w:rPr>
          <w:rFonts w:ascii="맑은 고딕" w:eastAsia="맑은 고딕" w:hAnsi="맑은 고딕" w:cs="Arial"/>
          <w:b/>
          <w:color w:val="4B4947"/>
          <w:sz w:val="22"/>
          <w:szCs w:val="22"/>
        </w:rPr>
        <w:t>[</w:t>
      </w:r>
      <w:r w:rsidRPr="0075248B">
        <w:rPr>
          <w:rFonts w:ascii="맑은 고딕" w:eastAsia="맑은 고딕" w:hAnsi="맑은 고딕" w:cs="Arial" w:hint="eastAsia"/>
          <w:b/>
          <w:color w:val="4B4947"/>
          <w:sz w:val="22"/>
          <w:szCs w:val="22"/>
        </w:rPr>
        <w:t>보도자료</w:t>
      </w:r>
      <w:r w:rsidRPr="0075248B">
        <w:rPr>
          <w:rFonts w:ascii="맑은 고딕" w:eastAsia="맑은 고딕" w:hAnsi="맑은 고딕" w:cs="Arial"/>
          <w:b/>
          <w:color w:val="4B4947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b/>
          <w:color w:val="4B4947"/>
          <w:sz w:val="22"/>
          <w:szCs w:val="22"/>
        </w:rPr>
        <w:t>관련</w:t>
      </w:r>
      <w:r w:rsidRPr="0075248B">
        <w:rPr>
          <w:rFonts w:ascii="맑은 고딕" w:eastAsia="맑은 고딕" w:hAnsi="맑은 고딕" w:cs="Arial"/>
          <w:b/>
          <w:color w:val="4B4947"/>
          <w:sz w:val="22"/>
          <w:szCs w:val="22"/>
        </w:rPr>
        <w:t xml:space="preserve"> </w:t>
      </w:r>
      <w:r w:rsidRPr="0075248B">
        <w:rPr>
          <w:rFonts w:ascii="맑은 고딕" w:eastAsia="맑은 고딕" w:hAnsi="맑은 고딕" w:cs="Arial" w:hint="eastAsia"/>
          <w:b/>
          <w:color w:val="4B4947"/>
          <w:sz w:val="22"/>
          <w:szCs w:val="22"/>
        </w:rPr>
        <w:t>문의</w:t>
      </w:r>
      <w:r w:rsidRPr="0075248B">
        <w:rPr>
          <w:rFonts w:ascii="맑은 고딕" w:eastAsia="맑은 고딕" w:hAnsi="맑은 고딕" w:cs="Arial"/>
          <w:b/>
          <w:color w:val="4B4947"/>
          <w:sz w:val="22"/>
          <w:szCs w:val="22"/>
        </w:rPr>
        <w:t>]</w:t>
      </w:r>
    </w:p>
    <w:p w14:paraId="2E30B8DF" w14:textId="342314C0" w:rsidR="00CD4F01" w:rsidRPr="0075248B" w:rsidRDefault="002D1FA0" w:rsidP="0009397C">
      <w:pPr>
        <w:pStyle w:val="30"/>
        <w:numPr>
          <w:ilvl w:val="0"/>
          <w:numId w:val="0"/>
        </w:numPr>
        <w:spacing w:line="276" w:lineRule="auto"/>
        <w:rPr>
          <w:rFonts w:ascii="맑은 고딕" w:eastAsia="맑은 고딕" w:hAnsi="맑은 고딕" w:cs="Arial"/>
          <w:color w:val="4B4947"/>
          <w:sz w:val="22"/>
          <w:szCs w:val="22"/>
        </w:rPr>
      </w:pPr>
      <w:proofErr w:type="spellStart"/>
      <w:r>
        <w:rPr>
          <w:rFonts w:ascii="맑은 고딕" w:eastAsia="맑은 고딕" w:hAnsi="맑은 고딕" w:cs="Arial" w:hint="eastAsia"/>
          <w:color w:val="4B4947"/>
          <w:sz w:val="22"/>
          <w:szCs w:val="22"/>
        </w:rPr>
        <w:t>셀</w:t>
      </w:r>
      <w:r w:rsidR="00FA265D" w:rsidRPr="0075248B">
        <w:rPr>
          <w:rFonts w:ascii="맑은 고딕" w:eastAsia="맑은 고딕" w:hAnsi="맑은 고딕" w:cs="Arial" w:hint="eastAsia"/>
          <w:color w:val="4B4947"/>
          <w:sz w:val="22"/>
          <w:szCs w:val="22"/>
        </w:rPr>
        <w:t>레믹스</w:t>
      </w:r>
      <w:proofErr w:type="spellEnd"/>
      <w:r w:rsidR="00FA265D" w:rsidRPr="0075248B">
        <w:rPr>
          <w:rFonts w:ascii="맑은 고딕" w:eastAsia="맑은 고딕" w:hAnsi="맑은 고딕" w:cs="Arial"/>
          <w:color w:val="4B4947"/>
          <w:sz w:val="22"/>
          <w:szCs w:val="22"/>
        </w:rPr>
        <w:t xml:space="preserve"> </w:t>
      </w:r>
      <w:proofErr w:type="spellStart"/>
      <w:r w:rsidR="00FA265D" w:rsidRPr="0075248B">
        <w:rPr>
          <w:rFonts w:ascii="맑은 고딕" w:eastAsia="맑은 고딕" w:hAnsi="맑은 고딕" w:cs="Arial" w:hint="eastAsia"/>
          <w:color w:val="4B4947"/>
          <w:sz w:val="22"/>
          <w:szCs w:val="22"/>
        </w:rPr>
        <w:t>박철휘</w:t>
      </w:r>
      <w:proofErr w:type="spellEnd"/>
      <w:r w:rsidR="00FA265D" w:rsidRPr="0075248B">
        <w:rPr>
          <w:rFonts w:ascii="맑은 고딕" w:eastAsia="맑은 고딕" w:hAnsi="맑은 고딕" w:cs="Arial" w:hint="eastAsia"/>
          <w:color w:val="4B4947"/>
          <w:sz w:val="22"/>
          <w:szCs w:val="22"/>
        </w:rPr>
        <w:t xml:space="preserve"> 과장</w:t>
      </w:r>
      <w:r w:rsidR="00FA265D" w:rsidRPr="0075248B">
        <w:rPr>
          <w:rFonts w:ascii="맑은 고딕" w:eastAsia="맑은 고딕" w:hAnsi="맑은 고딕" w:cs="Arial"/>
          <w:color w:val="4B4947"/>
          <w:sz w:val="22"/>
          <w:szCs w:val="22"/>
        </w:rPr>
        <w:t xml:space="preserve">   02.6966.0100   </w:t>
      </w:r>
      <w:hyperlink r:id="rId8" w:history="1">
        <w:r w:rsidR="00FA265D" w:rsidRPr="0075248B">
          <w:rPr>
            <w:rStyle w:val="ae"/>
            <w:rFonts w:ascii="맑은 고딕" w:eastAsia="맑은 고딕" w:hAnsi="맑은 고딕" w:cs="Arial"/>
            <w:sz w:val="22"/>
            <w:szCs w:val="22"/>
          </w:rPr>
          <w:t>chpark@celemics.com</w:t>
        </w:r>
      </w:hyperlink>
    </w:p>
    <w:sectPr w:rsidR="00CD4F01" w:rsidRPr="0075248B" w:rsidSect="00062E9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720" w:right="720" w:bottom="720" w:left="720" w:header="624" w:footer="62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9AE2D0" w14:textId="77777777" w:rsidR="00000938" w:rsidRDefault="00000938" w:rsidP="002102ED">
      <w:pPr>
        <w:spacing w:after="0" w:line="240" w:lineRule="auto"/>
      </w:pPr>
      <w:r>
        <w:separator/>
      </w:r>
    </w:p>
  </w:endnote>
  <w:endnote w:type="continuationSeparator" w:id="0">
    <w:p w14:paraId="3198C342" w14:textId="77777777" w:rsidR="00000938" w:rsidRDefault="00000938" w:rsidP="00210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19676" w14:textId="0D2A1DA0" w:rsidR="0045184C" w:rsidRDefault="005E5A7E">
    <w:pPr>
      <w:pStyle w:val="a7"/>
    </w:pPr>
    <w:r>
      <w:rPr>
        <w:noProof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201B9EB9" wp14:editId="264A584C">
              <wp:simplePos x="0" y="0"/>
              <wp:positionH relativeFrom="column">
                <wp:posOffset>71120</wp:posOffset>
              </wp:positionH>
              <wp:positionV relativeFrom="paragraph">
                <wp:posOffset>216535</wp:posOffset>
              </wp:positionV>
              <wp:extent cx="6423660" cy="321310"/>
              <wp:effectExtent l="0" t="0" r="0" b="0"/>
              <wp:wrapNone/>
              <wp:docPr id="298025265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23660" cy="32131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50F099A" w14:textId="7018638C" w:rsidR="0045184C" w:rsidRPr="00C105FB" w:rsidRDefault="0045184C">
                          <w:pPr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</w:pPr>
                          <w:proofErr w:type="spellStart"/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>Celemics</w:t>
                          </w:r>
                          <w:proofErr w:type="spellEnd"/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 xml:space="preserve">, Inc.     Tel. +82-2-6746-8067 / E-mail. </w:t>
                          </w:r>
                          <w:hyperlink r:id="rId1" w:history="1">
                            <w:r w:rsidRPr="00C105FB">
                              <w:rPr>
                                <w:rStyle w:val="ae"/>
                                <w:rFonts w:ascii="Arial" w:hAnsi="Arial" w:cs="Arial"/>
                                <w:color w:val="FFFFFF" w:themeColor="background1"/>
                                <w:sz w:val="18"/>
                                <w:szCs w:val="16"/>
                                <w:u w:val="none"/>
                              </w:rPr>
                              <w:t>support@celemics.com</w:t>
                            </w:r>
                          </w:hyperlink>
                          <w:r w:rsidRPr="00C105FB">
                            <w:rPr>
                              <w:rFonts w:ascii="Arial" w:hAnsi="Arial" w:cs="Arial"/>
                              <w:color w:val="FFFFFF" w:themeColor="background1"/>
                              <w:sz w:val="18"/>
                              <w:szCs w:val="16"/>
                            </w:rPr>
                            <w:t xml:space="preserve"> / www.celemics.com</w:t>
                          </w:r>
                        </w:p>
                        <w:p w14:paraId="32ED3995" w14:textId="77777777" w:rsidR="0045184C" w:rsidRPr="00C105FB" w:rsidRDefault="0045184C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01B9EB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7" type="#_x0000_t202" style="position:absolute;margin-left:5.6pt;margin-top:17.05pt;width:505.8pt;height:25.3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" filled="f" stroked="f">
              <v:textbox>
                <w:txbxContent>
                  <w:p w14:paraId="050F099A" w14:textId="7018638C" w:rsidR="0045184C" w:rsidRPr="00C105FB" w:rsidRDefault="0045184C">
                    <w:pPr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</w:pPr>
                    <w:proofErr w:type="spellStart"/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>Celemics</w:t>
                    </w:r>
                    <w:proofErr w:type="spellEnd"/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 xml:space="preserve">, Inc.     Tel. +82-2-6746-8067 / E-mail. </w:t>
                    </w:r>
                    <w:hyperlink r:id="rId2" w:history="1">
                      <w:r w:rsidRPr="00C105FB">
                        <w:rPr>
                          <w:rStyle w:val="ae"/>
                          <w:rFonts w:ascii="Arial" w:hAnsi="Arial" w:cs="Arial"/>
                          <w:color w:val="FFFFFF" w:themeColor="background1"/>
                          <w:sz w:val="18"/>
                          <w:szCs w:val="16"/>
                          <w:u w:val="none"/>
                        </w:rPr>
                        <w:t>support@celemics.com</w:t>
                      </w:r>
                    </w:hyperlink>
                    <w:r w:rsidRPr="00C105FB">
                      <w:rPr>
                        <w:rFonts w:ascii="Arial" w:hAnsi="Arial" w:cs="Arial"/>
                        <w:color w:val="FFFFFF" w:themeColor="background1"/>
                        <w:sz w:val="18"/>
                        <w:szCs w:val="16"/>
                      </w:rPr>
                      <w:t xml:space="preserve"> / www.celemics.com</w:t>
                    </w:r>
                  </w:p>
                  <w:p w14:paraId="32ED3995" w14:textId="77777777" w:rsidR="0045184C" w:rsidRPr="00C105FB" w:rsidRDefault="0045184C"/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E0C67FA" wp14:editId="73C338AA">
              <wp:simplePos x="0" y="0"/>
              <wp:positionH relativeFrom="column">
                <wp:posOffset>6373495</wp:posOffset>
              </wp:positionH>
              <wp:positionV relativeFrom="paragraph">
                <wp:posOffset>254635</wp:posOffset>
              </wp:positionV>
              <wp:extent cx="416560" cy="182880"/>
              <wp:effectExtent l="0" t="0" r="0" b="0"/>
              <wp:wrapNone/>
              <wp:docPr id="188063150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56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74BEA6E" w14:textId="0B0DED4A" w:rsidR="0045184C" w:rsidRDefault="0045184C" w:rsidP="00D91782">
                          <w:pPr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1C7BC7" w:rsidRPr="001C7BC7">
                            <w:rPr>
                              <w:noProof/>
                              <w:color w:val="8C8C8C" w:themeColor="background1" w:themeShade="8C"/>
                              <w:lang w:val="ko-KR"/>
                            </w:rPr>
                            <w:t>3</w:t>
                          </w:r>
                          <w:r>
                            <w:rPr>
                              <w:color w:val="8C8C8C" w:themeColor="background1" w:themeShade="8C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0C67FA" id="Text Box 3" o:spid="_x0000_s1028" type="#_x0000_t202" style="position:absolute;margin-left:501.85pt;margin-top:20.05pt;width:32.8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" filled="f" stroked="f">
              <v:textbox inset="0,0,0,0">
                <w:txbxContent>
                  <w:p w14:paraId="174BEA6E" w14:textId="0B0DED4A" w:rsidR="0045184C" w:rsidRDefault="0045184C" w:rsidP="00D91782">
                    <w:pPr>
                      <w:jc w:val="center"/>
                    </w:pPr>
                    <w:r>
                      <w:fldChar w:fldCharType="begin"/>
                    </w:r>
                    <w:r>
                      <w:instrText>PAGE    \* MERGEFORMAT</w:instrText>
                    </w:r>
                    <w:r>
                      <w:fldChar w:fldCharType="separate"/>
                    </w:r>
                    <w:r w:rsidR="001C7BC7" w:rsidRPr="001C7BC7">
                      <w:rPr>
                        <w:noProof/>
                        <w:color w:val="8C8C8C" w:themeColor="background1" w:themeShade="8C"/>
                        <w:lang w:val="ko-KR"/>
                      </w:rPr>
                      <w:t>3</w:t>
                    </w:r>
                    <w:r>
                      <w:rPr>
                        <w:color w:val="8C8C8C" w:themeColor="background1" w:themeShade="8C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1AF7C2EB" wp14:editId="0C9B02AB">
              <wp:simplePos x="0" y="0"/>
              <wp:positionH relativeFrom="column">
                <wp:posOffset>6773545</wp:posOffset>
              </wp:positionH>
              <wp:positionV relativeFrom="paragraph">
                <wp:posOffset>242570</wp:posOffset>
              </wp:positionV>
              <wp:extent cx="101600" cy="273685"/>
              <wp:effectExtent l="0" t="0" r="0" b="0"/>
              <wp:wrapNone/>
              <wp:docPr id="175953896" name="직사각형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01600" cy="273685"/>
                      </a:xfrm>
                      <a:prstGeom prst="rect">
                        <a:avLst/>
                      </a:prstGeom>
                      <a:solidFill>
                        <a:srgbClr val="49A27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FA85FF9" id="직사각형 2" o:spid="_x0000_s1026" style="position:absolute;left:0;text-align:left;margin-left:533.35pt;margin-top:19.1pt;width:8pt;height:21.55pt;z-index:-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" fillcolor="#49a27b" stroked="f" strokeweight="1pt"/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4384" behindDoc="1" locked="0" layoutInCell="1" allowOverlap="1" wp14:anchorId="639B680E" wp14:editId="0BB87089">
              <wp:simplePos x="0" y="0"/>
              <wp:positionH relativeFrom="column">
                <wp:posOffset>-513080</wp:posOffset>
              </wp:positionH>
              <wp:positionV relativeFrom="paragraph">
                <wp:posOffset>240665</wp:posOffset>
              </wp:positionV>
              <wp:extent cx="6903720" cy="273685"/>
              <wp:effectExtent l="0" t="0" r="0" b="0"/>
              <wp:wrapNone/>
              <wp:docPr id="1761795902" name="그룹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903720" cy="273685"/>
                        <a:chOff x="-73238" y="0"/>
                        <a:chExt cx="7065182" cy="274170"/>
                      </a:xfrm>
                    </wpg:grpSpPr>
                    <wps:wsp>
                      <wps:cNvPr id="9" name="직사각형 9"/>
                      <wps:cNvSpPr/>
                      <wps:spPr>
                        <a:xfrm>
                          <a:off x="-73238" y="0"/>
                          <a:ext cx="6163486" cy="274170"/>
                        </a:xfrm>
                        <a:prstGeom prst="rect">
                          <a:avLst/>
                        </a:prstGeom>
                        <a:solidFill>
                          <a:srgbClr val="4C4948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133FAF6" w14:textId="77777777" w:rsidR="0045184C" w:rsidRDefault="0045184C" w:rsidP="004815F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직사각형 10"/>
                      <wps:cNvSpPr/>
                      <wps:spPr>
                        <a:xfrm>
                          <a:off x="6088221" y="0"/>
                          <a:ext cx="903723" cy="274170"/>
                        </a:xfrm>
                        <a:prstGeom prst="rect">
                          <a:avLst/>
                        </a:prstGeom>
                        <a:solidFill>
                          <a:srgbClr val="49A27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39B680E" id="그룹 1" o:spid="_x0000_s1029" style="position:absolute;margin-left:-40.4pt;margin-top:18.95pt;width:543.6pt;height:21.55pt;z-index:-251652096;mso-width-relative:margin" coordorigin="-732" coordsize="70651,27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">
              <v:rect id="직사각형 9" o:spid="_x0000_s1030" style="position:absolute;left:-732;width:61634;height:27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" fillcolor="#4c4948" stroked="f" strokeweight="1pt">
                <v:textbox>
                  <w:txbxContent>
                    <w:p w14:paraId="7133FAF6" w14:textId="77777777" w:rsidR="0045184C" w:rsidRDefault="0045184C" w:rsidP="004815F0">
                      <w:pPr>
                        <w:jc w:val="center"/>
                      </w:pPr>
                    </w:p>
                  </w:txbxContent>
                </v:textbox>
              </v:rect>
              <v:rect id="직사각형 10" o:spid="_x0000_s1031" style="position:absolute;left:60882;width:9037;height:27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" fillcolor="#49a27b" stroked="f" strokeweight="1pt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2DD02" w14:textId="62F3D56C" w:rsidR="0045184C" w:rsidRDefault="0045184C">
    <w:pPr>
      <w:pStyle w:val="a7"/>
    </w:pPr>
    <w:r>
      <w:rPr>
        <w:noProof/>
      </w:rPr>
      <w:drawing>
        <wp:anchor distT="0" distB="0" distL="114300" distR="114300" simplePos="0" relativeHeight="251673600" behindDoc="1" locked="0" layoutInCell="1" allowOverlap="1" wp14:anchorId="73E8EBC0" wp14:editId="10A3CB59">
          <wp:simplePos x="0" y="0"/>
          <wp:positionH relativeFrom="column">
            <wp:posOffset>5619750</wp:posOffset>
          </wp:positionH>
          <wp:positionV relativeFrom="paragraph">
            <wp:posOffset>181610</wp:posOffset>
          </wp:positionV>
          <wp:extent cx="1155700" cy="275590"/>
          <wp:effectExtent l="0" t="0" r="6350" b="0"/>
          <wp:wrapNone/>
          <wp:docPr id="12" name="그림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5700" cy="275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9A29AB" w14:textId="77777777" w:rsidR="00000938" w:rsidRDefault="00000938" w:rsidP="002102ED">
      <w:pPr>
        <w:spacing w:after="0" w:line="240" w:lineRule="auto"/>
      </w:pPr>
      <w:r>
        <w:separator/>
      </w:r>
    </w:p>
  </w:footnote>
  <w:footnote w:type="continuationSeparator" w:id="0">
    <w:p w14:paraId="18E658B8" w14:textId="77777777" w:rsidR="00000938" w:rsidRDefault="00000938" w:rsidP="00210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6DF99" w14:textId="0958505D" w:rsidR="0045184C" w:rsidRDefault="0045184C">
    <w:pPr>
      <w:pStyle w:val="a6"/>
      <w:rPr>
        <w:noProof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12FA8FF7" wp14:editId="60165863">
          <wp:simplePos x="0" y="0"/>
          <wp:positionH relativeFrom="column">
            <wp:posOffset>5510151</wp:posOffset>
          </wp:positionH>
          <wp:positionV relativeFrom="paragraph">
            <wp:posOffset>-24045</wp:posOffset>
          </wp:positionV>
          <wp:extent cx="1086592" cy="358963"/>
          <wp:effectExtent l="0" t="0" r="0" b="0"/>
          <wp:wrapNone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그림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6540" cy="37546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E5A7E">
      <w:rPr>
        <w:noProof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1" wp14:anchorId="74E9F056" wp14:editId="2E6C3C76">
              <wp:simplePos x="0" y="0"/>
              <wp:positionH relativeFrom="column">
                <wp:posOffset>-102870</wp:posOffset>
              </wp:positionH>
              <wp:positionV relativeFrom="paragraph">
                <wp:posOffset>-102870</wp:posOffset>
              </wp:positionV>
              <wp:extent cx="1158875" cy="333375"/>
              <wp:effectExtent l="0" t="0" r="0" b="0"/>
              <wp:wrapNone/>
              <wp:docPr id="86345426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875" cy="333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74D261A" w14:textId="71157D44" w:rsidR="0045184C" w:rsidRPr="00817386" w:rsidRDefault="0045184C">
                          <w:pPr>
                            <w:rPr>
                              <w:rFonts w:ascii="맑은 고딕" w:eastAsia="맑은 고딕" w:hAnsi="맑은 고딕" w:cs="맑은 고딕"/>
                              <w:b/>
                              <w:color w:val="226757"/>
                            </w:rPr>
                          </w:pPr>
                          <w:r w:rsidRPr="00817386">
                            <w:rPr>
                              <w:rFonts w:ascii="맑은 고딕" w:eastAsia="맑은 고딕" w:hAnsi="맑은 고딕" w:cs="맑은 고딕"/>
                              <w:b/>
                              <w:color w:val="226757"/>
                            </w:rPr>
                            <w:t>NEWS RELEASE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4E9F05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8.1pt;margin-top:-8.1pt;width:91.25pt;height:26.25pt;z-index:251670528;visibility:visible;mso-wrap-style:non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" filled="f" stroked="f">
              <v:textbox>
                <w:txbxContent>
                  <w:p w14:paraId="474D261A" w14:textId="71157D44" w:rsidR="0045184C" w:rsidRPr="00817386" w:rsidRDefault="0045184C">
                    <w:pPr>
                      <w:rPr>
                        <w:rFonts w:ascii="맑은 고딕" w:eastAsia="맑은 고딕" w:hAnsi="맑은 고딕" w:cs="맑은 고딕"/>
                        <w:b/>
                        <w:color w:val="226757"/>
                      </w:rPr>
                    </w:pPr>
                    <w:r w:rsidRPr="00817386">
                      <w:rPr>
                        <w:rFonts w:ascii="맑은 고딕" w:eastAsia="맑은 고딕" w:hAnsi="맑은 고딕" w:cs="맑은 고딕"/>
                        <w:b/>
                        <w:color w:val="226757"/>
                      </w:rPr>
                      <w:t>NEWS RELEASE</w:t>
                    </w:r>
                  </w:p>
                </w:txbxContent>
              </v:textbox>
            </v:shape>
          </w:pict>
        </mc:Fallback>
      </mc:AlternateContent>
    </w:r>
    <w:r w:rsidR="005E5A7E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A13357C" wp14:editId="4F5FAF65">
              <wp:simplePos x="0" y="0"/>
              <wp:positionH relativeFrom="column">
                <wp:posOffset>-426720</wp:posOffset>
              </wp:positionH>
              <wp:positionV relativeFrom="paragraph">
                <wp:posOffset>158115</wp:posOffset>
              </wp:positionV>
              <wp:extent cx="5854700" cy="28575"/>
              <wp:effectExtent l="0" t="0" r="0" b="0"/>
              <wp:wrapNone/>
              <wp:docPr id="2075179345" name="직사각형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28575"/>
                      </a:xfrm>
                      <a:prstGeom prst="rect">
                        <a:avLst/>
                      </a:prstGeom>
                      <a:solidFill>
                        <a:srgbClr val="49A27B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3F2E0A1" id="직사각형 5" o:spid="_x0000_s1026" style="position:absolute;left:0;text-align:left;margin-left:-33.6pt;margin-top:12.45pt;width:461pt;height:2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" fillcolor="#49a27b" stroked="f" strokeweight="1pt"/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0F6A6" w14:textId="68655EED" w:rsidR="0045184C" w:rsidRDefault="0045184C">
    <w:pPr>
      <w:pStyle w:val="a6"/>
      <w:rPr>
        <w:noProof/>
      </w:rPr>
    </w:pPr>
  </w:p>
  <w:p w14:paraId="0605EE24" w14:textId="3829D0A3" w:rsidR="0045184C" w:rsidRDefault="0045184C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52E47D18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0FF39A1"/>
    <w:multiLevelType w:val="multilevel"/>
    <w:tmpl w:val="341C6384"/>
    <w:numStyleLink w:val="BulletedList"/>
  </w:abstractNum>
  <w:abstractNum w:abstractNumId="2" w15:restartNumberingAfterBreak="0">
    <w:nsid w:val="15B90F97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3" w15:restartNumberingAfterBreak="0">
    <w:nsid w:val="1AF67D43"/>
    <w:multiLevelType w:val="hybridMultilevel"/>
    <w:tmpl w:val="59BE2250"/>
    <w:lvl w:ilvl="0" w:tplc="95AA0182">
      <w:start w:val="2021"/>
      <w:numFmt w:val="bullet"/>
      <w:lvlText w:val="-"/>
      <w:lvlJc w:val="left"/>
      <w:pPr>
        <w:ind w:left="760" w:hanging="36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4F572EC"/>
    <w:multiLevelType w:val="multilevel"/>
    <w:tmpl w:val="34B8CE0C"/>
    <w:styleLink w:val="NumberList"/>
    <w:lvl w:ilvl="0">
      <w:start w:val="1"/>
      <w:numFmt w:val="decimal"/>
      <w:pStyle w:val="a"/>
      <w:lvlText w:val="%1."/>
      <w:lvlJc w:val="left"/>
      <w:pPr>
        <w:ind w:left="357" w:hanging="357"/>
      </w:pPr>
      <w:rPr>
        <w:rFonts w:hint="default"/>
        <w:color w:val="44546A" w:themeColor="text2"/>
      </w:rPr>
    </w:lvl>
    <w:lvl w:ilvl="1">
      <w:start w:val="1"/>
      <w:numFmt w:val="lowerLetter"/>
      <w:pStyle w:val="2"/>
      <w:lvlText w:val="%2."/>
      <w:lvlJc w:val="left"/>
      <w:pPr>
        <w:ind w:left="714" w:hanging="357"/>
      </w:pPr>
      <w:rPr>
        <w:rFonts w:hint="default"/>
        <w:color w:val="44546A" w:themeColor="text2"/>
      </w:rPr>
    </w:lvl>
    <w:lvl w:ilvl="2">
      <w:start w:val="1"/>
      <w:numFmt w:val="lowerLetter"/>
      <w:pStyle w:val="3"/>
      <w:lvlText w:val="%3."/>
      <w:lvlJc w:val="left"/>
      <w:pPr>
        <w:ind w:left="1071" w:hanging="357"/>
      </w:pPr>
      <w:rPr>
        <w:rFonts w:hint="default"/>
        <w:color w:val="44546A" w:themeColor="text2"/>
      </w:rPr>
    </w:lvl>
    <w:lvl w:ilvl="3">
      <w:start w:val="1"/>
      <w:numFmt w:val="decimal"/>
      <w:lvlText w:val="%4.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3213" w:hanging="357"/>
      </w:pPr>
      <w:rPr>
        <w:rFonts w:hint="default"/>
      </w:rPr>
    </w:lvl>
  </w:abstractNum>
  <w:abstractNum w:abstractNumId="5" w15:restartNumberingAfterBreak="0">
    <w:nsid w:val="26A014D5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7161387"/>
    <w:multiLevelType w:val="hybridMultilevel"/>
    <w:tmpl w:val="AA04FBBA"/>
    <w:lvl w:ilvl="0" w:tplc="84EA8A1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D7A05DD"/>
    <w:multiLevelType w:val="multilevel"/>
    <w:tmpl w:val="34B8CE0C"/>
    <w:numStyleLink w:val="NumberList"/>
  </w:abstractNum>
  <w:abstractNum w:abstractNumId="8" w15:restartNumberingAfterBreak="0">
    <w:nsid w:val="662554A5"/>
    <w:multiLevelType w:val="multilevel"/>
    <w:tmpl w:val="0409001F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decimal"/>
      <w:lvlText w:val="%1.%2."/>
      <w:lvlJc w:val="left"/>
      <w:pPr>
        <w:ind w:left="567" w:hanging="567"/>
      </w:pPr>
    </w:lvl>
    <w:lvl w:ilvl="2">
      <w:start w:val="1"/>
      <w:numFmt w:val="decimal"/>
      <w:lvlText w:val="%1.%2.%3."/>
      <w:lvlJc w:val="left"/>
      <w:pPr>
        <w:ind w:left="709" w:hanging="709"/>
      </w:pPr>
    </w:lvl>
    <w:lvl w:ilvl="3">
      <w:start w:val="1"/>
      <w:numFmt w:val="decimal"/>
      <w:lvlText w:val="%1.%2.%3.%4."/>
      <w:lvlJc w:val="left"/>
      <w:pPr>
        <w:ind w:left="851" w:hanging="851"/>
      </w:pPr>
    </w:lvl>
    <w:lvl w:ilvl="4">
      <w:start w:val="1"/>
      <w:numFmt w:val="decimal"/>
      <w:lvlText w:val="%1.%2.%3.%4.%5."/>
      <w:lvlJc w:val="left"/>
      <w:pPr>
        <w:ind w:left="992" w:hanging="992"/>
      </w:pPr>
    </w:lvl>
    <w:lvl w:ilvl="5">
      <w:start w:val="1"/>
      <w:numFmt w:val="decimal"/>
      <w:lvlText w:val="%1.%2.%3.%4.%5.%6."/>
      <w:lvlJc w:val="left"/>
      <w:pPr>
        <w:ind w:left="1134" w:hanging="1134"/>
      </w:pPr>
    </w:lvl>
    <w:lvl w:ilvl="6">
      <w:start w:val="1"/>
      <w:numFmt w:val="decimal"/>
      <w:lvlText w:val="%1.%2.%3.%4.%5.%6.%7."/>
      <w:lvlJc w:val="left"/>
      <w:pPr>
        <w:ind w:left="1276" w:hanging="1276"/>
      </w:pPr>
    </w:lvl>
    <w:lvl w:ilvl="7">
      <w:start w:val="1"/>
      <w:numFmt w:val="decimal"/>
      <w:lvlText w:val="%1.%2.%3.%4.%5.%6.%7.%8."/>
      <w:lvlJc w:val="left"/>
      <w:pPr>
        <w:ind w:left="1418" w:hanging="1418"/>
      </w:pPr>
    </w:lvl>
    <w:lvl w:ilvl="8">
      <w:start w:val="1"/>
      <w:numFmt w:val="decimal"/>
      <w:lvlText w:val="%1.%2.%3.%4.%5.%6.%7.%8.%9."/>
      <w:lvlJc w:val="left"/>
      <w:pPr>
        <w:ind w:left="1559" w:hanging="1559"/>
      </w:pPr>
    </w:lvl>
  </w:abstractNum>
  <w:abstractNum w:abstractNumId="9" w15:restartNumberingAfterBreak="0">
    <w:nsid w:val="66AD3ABB"/>
    <w:multiLevelType w:val="multilevel"/>
    <w:tmpl w:val="341C6384"/>
    <w:styleLink w:val="BulletedList"/>
    <w:lvl w:ilvl="0">
      <w:start w:val="1"/>
      <w:numFmt w:val="bullet"/>
      <w:pStyle w:val="a0"/>
      <w:lvlText w:val=""/>
      <w:lvlJc w:val="left"/>
      <w:pPr>
        <w:ind w:left="357" w:hanging="357"/>
      </w:pPr>
      <w:rPr>
        <w:rFonts w:ascii="Symbol" w:hAnsi="Symbol" w:hint="default"/>
        <w:color w:val="A5A5A5" w:themeColor="accent3"/>
      </w:rPr>
    </w:lvl>
    <w:lvl w:ilvl="1">
      <w:start w:val="1"/>
      <w:numFmt w:val="bullet"/>
      <w:pStyle w:val="20"/>
      <w:lvlText w:val=""/>
      <w:lvlJc w:val="left"/>
      <w:pPr>
        <w:ind w:left="714" w:hanging="357"/>
      </w:pPr>
      <w:rPr>
        <w:rFonts w:ascii="Symbol" w:hAnsi="Symbol" w:hint="default"/>
        <w:color w:val="44546A" w:themeColor="text2"/>
      </w:rPr>
    </w:lvl>
    <w:lvl w:ilvl="2">
      <w:start w:val="1"/>
      <w:numFmt w:val="bullet"/>
      <w:pStyle w:val="30"/>
      <w:lvlText w:val="○"/>
      <w:lvlJc w:val="left"/>
      <w:pPr>
        <w:ind w:left="1071" w:hanging="357"/>
      </w:pPr>
      <w:rPr>
        <w:rFonts w:ascii="Arial" w:hAnsi="Arial" w:hint="default"/>
        <w:color w:val="44546A" w:themeColor="text2"/>
      </w:rPr>
    </w:lvl>
    <w:lvl w:ilvl="3">
      <w:start w:val="1"/>
      <w:numFmt w:val="decimal"/>
      <w:lvlText w:val="(%4)"/>
      <w:lvlJc w:val="left"/>
      <w:pPr>
        <w:ind w:left="1428" w:hanging="35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785" w:hanging="35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42" w:hanging="3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499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10" w15:restartNumberingAfterBreak="0">
    <w:nsid w:val="70763E75"/>
    <w:multiLevelType w:val="hybridMultilevel"/>
    <w:tmpl w:val="B3BCAC92"/>
    <w:lvl w:ilvl="0" w:tplc="95AA0182">
      <w:start w:val="2021"/>
      <w:numFmt w:val="bullet"/>
      <w:lvlText w:val="-"/>
      <w:lvlJc w:val="left"/>
      <w:pPr>
        <w:ind w:left="1560" w:hanging="400"/>
      </w:pPr>
      <w:rPr>
        <w:rFonts w:ascii="Arial" w:eastAsia="MS Mincho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9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60" w:hanging="400"/>
      </w:pPr>
      <w:rPr>
        <w:rFonts w:ascii="Wingdings" w:hAnsi="Wingdings" w:hint="default"/>
      </w:rPr>
    </w:lvl>
  </w:abstractNum>
  <w:abstractNum w:abstractNumId="11" w15:restartNumberingAfterBreak="0">
    <w:nsid w:val="72D52456"/>
    <w:multiLevelType w:val="hybridMultilevel"/>
    <w:tmpl w:val="91A27A8E"/>
    <w:lvl w:ilvl="0" w:tplc="4796B8FA">
      <w:start w:val="1"/>
      <w:numFmt w:val="bullet"/>
      <w:pStyle w:val="TableBullet"/>
      <w:lvlText w:val=""/>
      <w:lvlJc w:val="left"/>
      <w:pPr>
        <w:ind w:left="36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A5A5A5" w:themeColor="accent3"/>
        <w:spacing w:val="0"/>
        <w:kern w:val="0"/>
        <w:position w:val="0"/>
        <w:u w:val="none"/>
        <w:effect w:val="none"/>
        <w:vertAlign w:val="baseline"/>
        <w:em w:val="none"/>
      </w:rPr>
    </w:lvl>
    <w:lvl w:ilvl="1" w:tplc="BC8E26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0B03F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0DE84D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684EC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C02F19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4B03B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E0E129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657A9A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719035">
    <w:abstractNumId w:val="11"/>
  </w:num>
  <w:num w:numId="2" w16cid:durableId="5517759">
    <w:abstractNumId w:val="9"/>
  </w:num>
  <w:num w:numId="3" w16cid:durableId="424149935">
    <w:abstractNumId w:val="4"/>
  </w:num>
  <w:num w:numId="4" w16cid:durableId="699357148">
    <w:abstractNumId w:val="1"/>
  </w:num>
  <w:num w:numId="5" w16cid:durableId="1366175012">
    <w:abstractNumId w:val="7"/>
  </w:num>
  <w:num w:numId="6" w16cid:durableId="1882670407">
    <w:abstractNumId w:val="5"/>
  </w:num>
  <w:num w:numId="7" w16cid:durableId="1840658473">
    <w:abstractNumId w:val="3"/>
  </w:num>
  <w:num w:numId="8" w16cid:durableId="1940290082">
    <w:abstractNumId w:val="1"/>
  </w:num>
  <w:num w:numId="9" w16cid:durableId="593052913">
    <w:abstractNumId w:val="1"/>
  </w:num>
  <w:num w:numId="10" w16cid:durableId="851652146">
    <w:abstractNumId w:val="1"/>
  </w:num>
  <w:num w:numId="11" w16cid:durableId="1765999748">
    <w:abstractNumId w:val="1"/>
  </w:num>
  <w:num w:numId="12" w16cid:durableId="813762106">
    <w:abstractNumId w:val="1"/>
  </w:num>
  <w:num w:numId="13" w16cid:durableId="781264174">
    <w:abstractNumId w:val="1"/>
  </w:num>
  <w:num w:numId="14" w16cid:durableId="579602963">
    <w:abstractNumId w:val="1"/>
  </w:num>
  <w:num w:numId="15" w16cid:durableId="1648123179">
    <w:abstractNumId w:val="0"/>
  </w:num>
  <w:num w:numId="16" w16cid:durableId="1004481034">
    <w:abstractNumId w:val="1"/>
  </w:num>
  <w:num w:numId="17" w16cid:durableId="1759401684">
    <w:abstractNumId w:val="10"/>
  </w:num>
  <w:num w:numId="18" w16cid:durableId="507258302">
    <w:abstractNumId w:val="2"/>
  </w:num>
  <w:num w:numId="19" w16cid:durableId="1969973743">
    <w:abstractNumId w:val="8"/>
  </w:num>
  <w:num w:numId="20" w16cid:durableId="515771032">
    <w:abstractNumId w:val="1"/>
  </w:num>
  <w:num w:numId="21" w16cid:durableId="846599301">
    <w:abstractNumId w:val="1"/>
  </w:num>
  <w:num w:numId="22" w16cid:durableId="698432503">
    <w:abstractNumId w:val="6"/>
  </w:num>
  <w:num w:numId="23" w16cid:durableId="1350064696">
    <w:abstractNumId w:val="1"/>
  </w:num>
  <w:num w:numId="24" w16cid:durableId="1261988666">
    <w:abstractNumId w:val="1"/>
  </w:num>
  <w:num w:numId="25" w16cid:durableId="105542042">
    <w:abstractNumId w:val="1"/>
  </w:num>
  <w:num w:numId="26" w16cid:durableId="193160125">
    <w:abstractNumId w:val="1"/>
  </w:num>
  <w:num w:numId="27" w16cid:durableId="387385868">
    <w:abstractNumId w:val="1"/>
  </w:num>
  <w:num w:numId="28" w16cid:durableId="206072393">
    <w:abstractNumId w:val="1"/>
  </w:num>
  <w:num w:numId="29" w16cid:durableId="1018045221">
    <w:abstractNumId w:val="1"/>
  </w:num>
  <w:num w:numId="30" w16cid:durableId="870340194">
    <w:abstractNumId w:val="1"/>
  </w:num>
  <w:num w:numId="31" w16cid:durableId="1040664726">
    <w:abstractNumId w:val="1"/>
  </w:num>
  <w:num w:numId="32" w16cid:durableId="80294562">
    <w:abstractNumId w:val="0"/>
  </w:num>
  <w:num w:numId="33" w16cid:durableId="1962566345">
    <w:abstractNumId w:val="1"/>
  </w:num>
  <w:num w:numId="34" w16cid:durableId="151725081">
    <w:abstractNumId w:val="1"/>
  </w:num>
  <w:num w:numId="35" w16cid:durableId="479155139">
    <w:abstractNumId w:val="1"/>
  </w:num>
  <w:num w:numId="36" w16cid:durableId="1927762861">
    <w:abstractNumId w:val="1"/>
  </w:num>
  <w:num w:numId="37" w16cid:durableId="961115989">
    <w:abstractNumId w:val="1"/>
  </w:num>
  <w:num w:numId="38" w16cid:durableId="173616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LMwNzA2NjM2NTYwNrJU0lEKTi0uzszPAykwrAUAJS8qaSwAAAA="/>
  </w:docVars>
  <w:rsids>
    <w:rsidRoot w:val="002102ED"/>
    <w:rsid w:val="00000938"/>
    <w:rsid w:val="00001CAA"/>
    <w:rsid w:val="000044FE"/>
    <w:rsid w:val="00004979"/>
    <w:rsid w:val="00004E12"/>
    <w:rsid w:val="0000552F"/>
    <w:rsid w:val="0001282E"/>
    <w:rsid w:val="00012C53"/>
    <w:rsid w:val="0001407C"/>
    <w:rsid w:val="00015755"/>
    <w:rsid w:val="0001608F"/>
    <w:rsid w:val="00017836"/>
    <w:rsid w:val="00022761"/>
    <w:rsid w:val="0003491D"/>
    <w:rsid w:val="000359B2"/>
    <w:rsid w:val="000372E7"/>
    <w:rsid w:val="000428A1"/>
    <w:rsid w:val="00043A5E"/>
    <w:rsid w:val="00044D91"/>
    <w:rsid w:val="0005049D"/>
    <w:rsid w:val="00050FA7"/>
    <w:rsid w:val="00057563"/>
    <w:rsid w:val="000614B6"/>
    <w:rsid w:val="0006293A"/>
    <w:rsid w:val="00062E96"/>
    <w:rsid w:val="000639C5"/>
    <w:rsid w:val="00064304"/>
    <w:rsid w:val="00064590"/>
    <w:rsid w:val="00064CD3"/>
    <w:rsid w:val="000665B3"/>
    <w:rsid w:val="0007061F"/>
    <w:rsid w:val="00073484"/>
    <w:rsid w:val="0007441A"/>
    <w:rsid w:val="000752F0"/>
    <w:rsid w:val="00077598"/>
    <w:rsid w:val="000775F3"/>
    <w:rsid w:val="00077FE1"/>
    <w:rsid w:val="00080DD3"/>
    <w:rsid w:val="000819CA"/>
    <w:rsid w:val="00083694"/>
    <w:rsid w:val="00090352"/>
    <w:rsid w:val="00091375"/>
    <w:rsid w:val="0009167E"/>
    <w:rsid w:val="000924FC"/>
    <w:rsid w:val="00093607"/>
    <w:rsid w:val="0009397C"/>
    <w:rsid w:val="000970C8"/>
    <w:rsid w:val="00097E68"/>
    <w:rsid w:val="000A0A00"/>
    <w:rsid w:val="000A287D"/>
    <w:rsid w:val="000A3786"/>
    <w:rsid w:val="000A69EF"/>
    <w:rsid w:val="000A70A1"/>
    <w:rsid w:val="000A7225"/>
    <w:rsid w:val="000B08FD"/>
    <w:rsid w:val="000B27B2"/>
    <w:rsid w:val="000B5C0A"/>
    <w:rsid w:val="000B6700"/>
    <w:rsid w:val="000B7ABB"/>
    <w:rsid w:val="000C0B5D"/>
    <w:rsid w:val="000C16CF"/>
    <w:rsid w:val="000C2CCB"/>
    <w:rsid w:val="000C4200"/>
    <w:rsid w:val="000C4534"/>
    <w:rsid w:val="000C469B"/>
    <w:rsid w:val="000C6A38"/>
    <w:rsid w:val="000C79EB"/>
    <w:rsid w:val="000D3618"/>
    <w:rsid w:val="000D5EBF"/>
    <w:rsid w:val="000D646F"/>
    <w:rsid w:val="000D70A6"/>
    <w:rsid w:val="000E1D9A"/>
    <w:rsid w:val="000E1E1C"/>
    <w:rsid w:val="000E2CD4"/>
    <w:rsid w:val="000E3599"/>
    <w:rsid w:val="000E35B7"/>
    <w:rsid w:val="000E4887"/>
    <w:rsid w:val="000E6759"/>
    <w:rsid w:val="000F10D6"/>
    <w:rsid w:val="000F3415"/>
    <w:rsid w:val="000F3D38"/>
    <w:rsid w:val="000F59C2"/>
    <w:rsid w:val="000F702B"/>
    <w:rsid w:val="00100529"/>
    <w:rsid w:val="00104C86"/>
    <w:rsid w:val="00107FC5"/>
    <w:rsid w:val="00115181"/>
    <w:rsid w:val="00115B3E"/>
    <w:rsid w:val="001161D4"/>
    <w:rsid w:val="001164EE"/>
    <w:rsid w:val="00122522"/>
    <w:rsid w:val="00126437"/>
    <w:rsid w:val="0013078A"/>
    <w:rsid w:val="00130E1B"/>
    <w:rsid w:val="00133419"/>
    <w:rsid w:val="00133A81"/>
    <w:rsid w:val="00134A61"/>
    <w:rsid w:val="0013679E"/>
    <w:rsid w:val="00137A20"/>
    <w:rsid w:val="00140A9E"/>
    <w:rsid w:val="001429D2"/>
    <w:rsid w:val="00144971"/>
    <w:rsid w:val="00144BDF"/>
    <w:rsid w:val="00146A8C"/>
    <w:rsid w:val="001508A3"/>
    <w:rsid w:val="00151C19"/>
    <w:rsid w:val="00151D6B"/>
    <w:rsid w:val="001522BC"/>
    <w:rsid w:val="0015253E"/>
    <w:rsid w:val="00154669"/>
    <w:rsid w:val="00154E6E"/>
    <w:rsid w:val="00166F56"/>
    <w:rsid w:val="00167138"/>
    <w:rsid w:val="001672E9"/>
    <w:rsid w:val="0017086D"/>
    <w:rsid w:val="001712FD"/>
    <w:rsid w:val="00171B8C"/>
    <w:rsid w:val="00171D5A"/>
    <w:rsid w:val="0017213D"/>
    <w:rsid w:val="001738A7"/>
    <w:rsid w:val="00173FFB"/>
    <w:rsid w:val="0017562A"/>
    <w:rsid w:val="00175FC3"/>
    <w:rsid w:val="00176051"/>
    <w:rsid w:val="001771AB"/>
    <w:rsid w:val="00181511"/>
    <w:rsid w:val="00184BF9"/>
    <w:rsid w:val="00185A78"/>
    <w:rsid w:val="00191986"/>
    <w:rsid w:val="001926B8"/>
    <w:rsid w:val="00194911"/>
    <w:rsid w:val="001960B2"/>
    <w:rsid w:val="001971F4"/>
    <w:rsid w:val="001A0504"/>
    <w:rsid w:val="001A1387"/>
    <w:rsid w:val="001A1A3D"/>
    <w:rsid w:val="001A22C7"/>
    <w:rsid w:val="001A2C76"/>
    <w:rsid w:val="001A37BB"/>
    <w:rsid w:val="001A6D8B"/>
    <w:rsid w:val="001A6FB4"/>
    <w:rsid w:val="001A7263"/>
    <w:rsid w:val="001B0831"/>
    <w:rsid w:val="001B1FB3"/>
    <w:rsid w:val="001B3153"/>
    <w:rsid w:val="001B395E"/>
    <w:rsid w:val="001B5B73"/>
    <w:rsid w:val="001B7554"/>
    <w:rsid w:val="001B7945"/>
    <w:rsid w:val="001B7EA1"/>
    <w:rsid w:val="001C1ECE"/>
    <w:rsid w:val="001C2802"/>
    <w:rsid w:val="001C3015"/>
    <w:rsid w:val="001C7BC7"/>
    <w:rsid w:val="001D0291"/>
    <w:rsid w:val="001D07F7"/>
    <w:rsid w:val="001D1A00"/>
    <w:rsid w:val="001D1DC7"/>
    <w:rsid w:val="001D456C"/>
    <w:rsid w:val="001D616D"/>
    <w:rsid w:val="001D71F4"/>
    <w:rsid w:val="001D7C0B"/>
    <w:rsid w:val="001E1513"/>
    <w:rsid w:val="001E3484"/>
    <w:rsid w:val="001E4498"/>
    <w:rsid w:val="001E6570"/>
    <w:rsid w:val="001E77FD"/>
    <w:rsid w:val="001F0B16"/>
    <w:rsid w:val="001F0BC3"/>
    <w:rsid w:val="001F283A"/>
    <w:rsid w:val="001F2F15"/>
    <w:rsid w:val="001F61AB"/>
    <w:rsid w:val="002007FB"/>
    <w:rsid w:val="00201C3A"/>
    <w:rsid w:val="00201CD4"/>
    <w:rsid w:val="00202140"/>
    <w:rsid w:val="00204DAB"/>
    <w:rsid w:val="002066B4"/>
    <w:rsid w:val="002102ED"/>
    <w:rsid w:val="00210534"/>
    <w:rsid w:val="002144BA"/>
    <w:rsid w:val="00214736"/>
    <w:rsid w:val="00217D68"/>
    <w:rsid w:val="00217DF5"/>
    <w:rsid w:val="002207A1"/>
    <w:rsid w:val="00221650"/>
    <w:rsid w:val="00221F80"/>
    <w:rsid w:val="002233D3"/>
    <w:rsid w:val="0022466C"/>
    <w:rsid w:val="00225573"/>
    <w:rsid w:val="002271F4"/>
    <w:rsid w:val="00233025"/>
    <w:rsid w:val="002340FC"/>
    <w:rsid w:val="00243D9D"/>
    <w:rsid w:val="00244C79"/>
    <w:rsid w:val="00245683"/>
    <w:rsid w:val="002467E2"/>
    <w:rsid w:val="00246E46"/>
    <w:rsid w:val="00251791"/>
    <w:rsid w:val="00251EEC"/>
    <w:rsid w:val="00254C68"/>
    <w:rsid w:val="00256C20"/>
    <w:rsid w:val="00257E78"/>
    <w:rsid w:val="00260B7C"/>
    <w:rsid w:val="00261BE0"/>
    <w:rsid w:val="0026409D"/>
    <w:rsid w:val="00265946"/>
    <w:rsid w:val="002664AE"/>
    <w:rsid w:val="002724C9"/>
    <w:rsid w:val="002758D8"/>
    <w:rsid w:val="00276C20"/>
    <w:rsid w:val="00276DA8"/>
    <w:rsid w:val="002856BC"/>
    <w:rsid w:val="00287962"/>
    <w:rsid w:val="002910B9"/>
    <w:rsid w:val="002927ED"/>
    <w:rsid w:val="00293CE3"/>
    <w:rsid w:val="0029403E"/>
    <w:rsid w:val="00296268"/>
    <w:rsid w:val="00296D13"/>
    <w:rsid w:val="002A091E"/>
    <w:rsid w:val="002A17F0"/>
    <w:rsid w:val="002A318C"/>
    <w:rsid w:val="002A69DE"/>
    <w:rsid w:val="002A6D66"/>
    <w:rsid w:val="002B027F"/>
    <w:rsid w:val="002B3052"/>
    <w:rsid w:val="002B3BEB"/>
    <w:rsid w:val="002C0BA4"/>
    <w:rsid w:val="002C22E9"/>
    <w:rsid w:val="002C41F6"/>
    <w:rsid w:val="002D0DFC"/>
    <w:rsid w:val="002D112C"/>
    <w:rsid w:val="002D1C6C"/>
    <w:rsid w:val="002D1FA0"/>
    <w:rsid w:val="002D51CF"/>
    <w:rsid w:val="002D6EB9"/>
    <w:rsid w:val="002E5D3F"/>
    <w:rsid w:val="002E64B8"/>
    <w:rsid w:val="002E7566"/>
    <w:rsid w:val="002F0096"/>
    <w:rsid w:val="002F1562"/>
    <w:rsid w:val="002F16E0"/>
    <w:rsid w:val="002F18C5"/>
    <w:rsid w:val="002F2993"/>
    <w:rsid w:val="002F3F63"/>
    <w:rsid w:val="002F41BD"/>
    <w:rsid w:val="002F622E"/>
    <w:rsid w:val="002F75B1"/>
    <w:rsid w:val="002F7921"/>
    <w:rsid w:val="00301401"/>
    <w:rsid w:val="00302F9D"/>
    <w:rsid w:val="00303AB1"/>
    <w:rsid w:val="003050D9"/>
    <w:rsid w:val="00306348"/>
    <w:rsid w:val="00307912"/>
    <w:rsid w:val="00310951"/>
    <w:rsid w:val="00311256"/>
    <w:rsid w:val="003133BC"/>
    <w:rsid w:val="00314C69"/>
    <w:rsid w:val="00324141"/>
    <w:rsid w:val="0032689F"/>
    <w:rsid w:val="003325F6"/>
    <w:rsid w:val="00332D8C"/>
    <w:rsid w:val="003345A0"/>
    <w:rsid w:val="00337493"/>
    <w:rsid w:val="00337D6E"/>
    <w:rsid w:val="003413EC"/>
    <w:rsid w:val="0034506C"/>
    <w:rsid w:val="00346A6A"/>
    <w:rsid w:val="003473CF"/>
    <w:rsid w:val="00351636"/>
    <w:rsid w:val="00353E87"/>
    <w:rsid w:val="00357427"/>
    <w:rsid w:val="003617F9"/>
    <w:rsid w:val="003628E5"/>
    <w:rsid w:val="00363B50"/>
    <w:rsid w:val="00366A48"/>
    <w:rsid w:val="00377F58"/>
    <w:rsid w:val="00381B5F"/>
    <w:rsid w:val="00385D1C"/>
    <w:rsid w:val="00387F26"/>
    <w:rsid w:val="00392A15"/>
    <w:rsid w:val="00393592"/>
    <w:rsid w:val="0039437B"/>
    <w:rsid w:val="00397611"/>
    <w:rsid w:val="003978FC"/>
    <w:rsid w:val="003A18A0"/>
    <w:rsid w:val="003A2C4A"/>
    <w:rsid w:val="003A6105"/>
    <w:rsid w:val="003B45E9"/>
    <w:rsid w:val="003B5D59"/>
    <w:rsid w:val="003B67F0"/>
    <w:rsid w:val="003B6F66"/>
    <w:rsid w:val="003C0043"/>
    <w:rsid w:val="003C0A2E"/>
    <w:rsid w:val="003C10A2"/>
    <w:rsid w:val="003C13A6"/>
    <w:rsid w:val="003C22C5"/>
    <w:rsid w:val="003C2733"/>
    <w:rsid w:val="003C3313"/>
    <w:rsid w:val="003C7004"/>
    <w:rsid w:val="003D13C3"/>
    <w:rsid w:val="003D2547"/>
    <w:rsid w:val="003D2C1D"/>
    <w:rsid w:val="003D62F3"/>
    <w:rsid w:val="003D7B90"/>
    <w:rsid w:val="003E2245"/>
    <w:rsid w:val="003E437C"/>
    <w:rsid w:val="003E59E0"/>
    <w:rsid w:val="003F0793"/>
    <w:rsid w:val="003F11C2"/>
    <w:rsid w:val="003F3C44"/>
    <w:rsid w:val="003F5CF7"/>
    <w:rsid w:val="003F7AB6"/>
    <w:rsid w:val="00401BD8"/>
    <w:rsid w:val="00402F98"/>
    <w:rsid w:val="0040329E"/>
    <w:rsid w:val="00403EE7"/>
    <w:rsid w:val="00405C05"/>
    <w:rsid w:val="00406263"/>
    <w:rsid w:val="004121A4"/>
    <w:rsid w:val="00417E7B"/>
    <w:rsid w:val="00420A98"/>
    <w:rsid w:val="00421DEE"/>
    <w:rsid w:val="004222C8"/>
    <w:rsid w:val="00423C41"/>
    <w:rsid w:val="0042456E"/>
    <w:rsid w:val="00430B09"/>
    <w:rsid w:val="00431D0D"/>
    <w:rsid w:val="00433C1F"/>
    <w:rsid w:val="004342C9"/>
    <w:rsid w:val="00434BA5"/>
    <w:rsid w:val="00434CE8"/>
    <w:rsid w:val="0043617C"/>
    <w:rsid w:val="004372A2"/>
    <w:rsid w:val="00437CEB"/>
    <w:rsid w:val="0044241F"/>
    <w:rsid w:val="00442BE0"/>
    <w:rsid w:val="004433F8"/>
    <w:rsid w:val="00444ACA"/>
    <w:rsid w:val="0044508B"/>
    <w:rsid w:val="004466F1"/>
    <w:rsid w:val="00446B2B"/>
    <w:rsid w:val="00447514"/>
    <w:rsid w:val="00447DB0"/>
    <w:rsid w:val="00450CD2"/>
    <w:rsid w:val="004510EE"/>
    <w:rsid w:val="004512EC"/>
    <w:rsid w:val="0045184C"/>
    <w:rsid w:val="00451BAE"/>
    <w:rsid w:val="004607A3"/>
    <w:rsid w:val="0046102A"/>
    <w:rsid w:val="004610E0"/>
    <w:rsid w:val="00462E4A"/>
    <w:rsid w:val="00463990"/>
    <w:rsid w:val="00463D49"/>
    <w:rsid w:val="00465438"/>
    <w:rsid w:val="00465BD4"/>
    <w:rsid w:val="00467E4F"/>
    <w:rsid w:val="004709E2"/>
    <w:rsid w:val="00472374"/>
    <w:rsid w:val="00473FFA"/>
    <w:rsid w:val="0047507D"/>
    <w:rsid w:val="004815F0"/>
    <w:rsid w:val="00483DA4"/>
    <w:rsid w:val="004846BF"/>
    <w:rsid w:val="00490A88"/>
    <w:rsid w:val="00492511"/>
    <w:rsid w:val="004928E3"/>
    <w:rsid w:val="00496C68"/>
    <w:rsid w:val="004972D2"/>
    <w:rsid w:val="00497CB2"/>
    <w:rsid w:val="004A00EB"/>
    <w:rsid w:val="004A09B8"/>
    <w:rsid w:val="004A1B80"/>
    <w:rsid w:val="004A1F32"/>
    <w:rsid w:val="004A3E88"/>
    <w:rsid w:val="004B0822"/>
    <w:rsid w:val="004B206B"/>
    <w:rsid w:val="004B3FAD"/>
    <w:rsid w:val="004B461F"/>
    <w:rsid w:val="004B4DE3"/>
    <w:rsid w:val="004B57EB"/>
    <w:rsid w:val="004C0543"/>
    <w:rsid w:val="004C08A5"/>
    <w:rsid w:val="004C0D68"/>
    <w:rsid w:val="004C0D6E"/>
    <w:rsid w:val="004C55B2"/>
    <w:rsid w:val="004C6A0D"/>
    <w:rsid w:val="004C7BBD"/>
    <w:rsid w:val="004D095F"/>
    <w:rsid w:val="004D1038"/>
    <w:rsid w:val="004D4D68"/>
    <w:rsid w:val="004D777D"/>
    <w:rsid w:val="004E06C2"/>
    <w:rsid w:val="004E3D61"/>
    <w:rsid w:val="004E6ABA"/>
    <w:rsid w:val="004E750A"/>
    <w:rsid w:val="004F0635"/>
    <w:rsid w:val="004F3E12"/>
    <w:rsid w:val="004F412B"/>
    <w:rsid w:val="00500007"/>
    <w:rsid w:val="0050035A"/>
    <w:rsid w:val="00500B8A"/>
    <w:rsid w:val="0050336D"/>
    <w:rsid w:val="00503B99"/>
    <w:rsid w:val="00503FF5"/>
    <w:rsid w:val="0050564F"/>
    <w:rsid w:val="005071E9"/>
    <w:rsid w:val="00511A51"/>
    <w:rsid w:val="0051370D"/>
    <w:rsid w:val="00514720"/>
    <w:rsid w:val="005156DC"/>
    <w:rsid w:val="005159A4"/>
    <w:rsid w:val="00515B3E"/>
    <w:rsid w:val="00516ADA"/>
    <w:rsid w:val="00516BEC"/>
    <w:rsid w:val="005177BA"/>
    <w:rsid w:val="00517E35"/>
    <w:rsid w:val="00520025"/>
    <w:rsid w:val="00520377"/>
    <w:rsid w:val="005206D8"/>
    <w:rsid w:val="00520766"/>
    <w:rsid w:val="00524166"/>
    <w:rsid w:val="00524771"/>
    <w:rsid w:val="00524FB0"/>
    <w:rsid w:val="00527838"/>
    <w:rsid w:val="00527890"/>
    <w:rsid w:val="00530E8C"/>
    <w:rsid w:val="00531BDE"/>
    <w:rsid w:val="00532148"/>
    <w:rsid w:val="00533B0C"/>
    <w:rsid w:val="00534FEE"/>
    <w:rsid w:val="005364E1"/>
    <w:rsid w:val="00537759"/>
    <w:rsid w:val="00540CBD"/>
    <w:rsid w:val="00542A00"/>
    <w:rsid w:val="005453DE"/>
    <w:rsid w:val="00547A6D"/>
    <w:rsid w:val="00552FE6"/>
    <w:rsid w:val="00555A77"/>
    <w:rsid w:val="005561EF"/>
    <w:rsid w:val="00557C36"/>
    <w:rsid w:val="00560F75"/>
    <w:rsid w:val="00563D62"/>
    <w:rsid w:val="005640F7"/>
    <w:rsid w:val="0056412F"/>
    <w:rsid w:val="005661CA"/>
    <w:rsid w:val="0057076A"/>
    <w:rsid w:val="005711B1"/>
    <w:rsid w:val="00571B6A"/>
    <w:rsid w:val="00572E49"/>
    <w:rsid w:val="005740E7"/>
    <w:rsid w:val="00575429"/>
    <w:rsid w:val="00577CEE"/>
    <w:rsid w:val="005822B0"/>
    <w:rsid w:val="0058237D"/>
    <w:rsid w:val="005825C2"/>
    <w:rsid w:val="005831A4"/>
    <w:rsid w:val="00583691"/>
    <w:rsid w:val="0058587F"/>
    <w:rsid w:val="00585A9F"/>
    <w:rsid w:val="00585E58"/>
    <w:rsid w:val="0058780D"/>
    <w:rsid w:val="00591430"/>
    <w:rsid w:val="00596911"/>
    <w:rsid w:val="005A023A"/>
    <w:rsid w:val="005A079D"/>
    <w:rsid w:val="005A55E2"/>
    <w:rsid w:val="005A5829"/>
    <w:rsid w:val="005A7D83"/>
    <w:rsid w:val="005A7FAE"/>
    <w:rsid w:val="005B0DFB"/>
    <w:rsid w:val="005B14E9"/>
    <w:rsid w:val="005B33EE"/>
    <w:rsid w:val="005B571A"/>
    <w:rsid w:val="005C0D1E"/>
    <w:rsid w:val="005C1304"/>
    <w:rsid w:val="005C710C"/>
    <w:rsid w:val="005D1275"/>
    <w:rsid w:val="005D2695"/>
    <w:rsid w:val="005D2E84"/>
    <w:rsid w:val="005D2F19"/>
    <w:rsid w:val="005D3428"/>
    <w:rsid w:val="005E0E9C"/>
    <w:rsid w:val="005E2ED5"/>
    <w:rsid w:val="005E35A6"/>
    <w:rsid w:val="005E4189"/>
    <w:rsid w:val="005E4292"/>
    <w:rsid w:val="005E5840"/>
    <w:rsid w:val="005E5A7E"/>
    <w:rsid w:val="005E7769"/>
    <w:rsid w:val="005F05EA"/>
    <w:rsid w:val="005F4378"/>
    <w:rsid w:val="005F4C8A"/>
    <w:rsid w:val="005F54D9"/>
    <w:rsid w:val="005F73EE"/>
    <w:rsid w:val="005F7C9C"/>
    <w:rsid w:val="0060058C"/>
    <w:rsid w:val="00601367"/>
    <w:rsid w:val="00601CCB"/>
    <w:rsid w:val="0060508E"/>
    <w:rsid w:val="00607CE3"/>
    <w:rsid w:val="0061446E"/>
    <w:rsid w:val="00614717"/>
    <w:rsid w:val="0062086D"/>
    <w:rsid w:val="00622B84"/>
    <w:rsid w:val="00624AF2"/>
    <w:rsid w:val="00627068"/>
    <w:rsid w:val="0062743D"/>
    <w:rsid w:val="00632575"/>
    <w:rsid w:val="006328E9"/>
    <w:rsid w:val="00632F76"/>
    <w:rsid w:val="00634A5E"/>
    <w:rsid w:val="0063707A"/>
    <w:rsid w:val="00637629"/>
    <w:rsid w:val="006436DC"/>
    <w:rsid w:val="00643AF0"/>
    <w:rsid w:val="00644C3B"/>
    <w:rsid w:val="00645266"/>
    <w:rsid w:val="00645CB6"/>
    <w:rsid w:val="0065096A"/>
    <w:rsid w:val="00652919"/>
    <w:rsid w:val="00652959"/>
    <w:rsid w:val="00653639"/>
    <w:rsid w:val="00653929"/>
    <w:rsid w:val="00653987"/>
    <w:rsid w:val="00657686"/>
    <w:rsid w:val="0066009C"/>
    <w:rsid w:val="00661057"/>
    <w:rsid w:val="00663CDF"/>
    <w:rsid w:val="00665376"/>
    <w:rsid w:val="00671346"/>
    <w:rsid w:val="0067170C"/>
    <w:rsid w:val="00673426"/>
    <w:rsid w:val="00673799"/>
    <w:rsid w:val="00681FFD"/>
    <w:rsid w:val="006826B7"/>
    <w:rsid w:val="00690A9E"/>
    <w:rsid w:val="0069118A"/>
    <w:rsid w:val="0069316F"/>
    <w:rsid w:val="00696811"/>
    <w:rsid w:val="006A134B"/>
    <w:rsid w:val="006A36FE"/>
    <w:rsid w:val="006A44FA"/>
    <w:rsid w:val="006A4F74"/>
    <w:rsid w:val="006B1599"/>
    <w:rsid w:val="006B2993"/>
    <w:rsid w:val="006B3462"/>
    <w:rsid w:val="006B3D6A"/>
    <w:rsid w:val="006B43F7"/>
    <w:rsid w:val="006B6940"/>
    <w:rsid w:val="006B69B5"/>
    <w:rsid w:val="006B6B4E"/>
    <w:rsid w:val="006B7584"/>
    <w:rsid w:val="006B7FF9"/>
    <w:rsid w:val="006C4C1E"/>
    <w:rsid w:val="006D06C3"/>
    <w:rsid w:val="006D3E00"/>
    <w:rsid w:val="006D5CD8"/>
    <w:rsid w:val="006D7CC1"/>
    <w:rsid w:val="006E0A54"/>
    <w:rsid w:val="006E0B05"/>
    <w:rsid w:val="006E11E2"/>
    <w:rsid w:val="006E1372"/>
    <w:rsid w:val="006E1802"/>
    <w:rsid w:val="006E2C2E"/>
    <w:rsid w:val="006E2C95"/>
    <w:rsid w:val="006E40F8"/>
    <w:rsid w:val="006E7C06"/>
    <w:rsid w:val="006F030D"/>
    <w:rsid w:val="006F6B0B"/>
    <w:rsid w:val="006F74E3"/>
    <w:rsid w:val="006F7548"/>
    <w:rsid w:val="006F7996"/>
    <w:rsid w:val="006F7D9C"/>
    <w:rsid w:val="007013FD"/>
    <w:rsid w:val="0070458A"/>
    <w:rsid w:val="00705E6D"/>
    <w:rsid w:val="007066DC"/>
    <w:rsid w:val="00710754"/>
    <w:rsid w:val="0071417E"/>
    <w:rsid w:val="00714A72"/>
    <w:rsid w:val="0071548F"/>
    <w:rsid w:val="0071694E"/>
    <w:rsid w:val="0072004B"/>
    <w:rsid w:val="0072036C"/>
    <w:rsid w:val="00722072"/>
    <w:rsid w:val="007236D8"/>
    <w:rsid w:val="00724082"/>
    <w:rsid w:val="0072444D"/>
    <w:rsid w:val="00724AE3"/>
    <w:rsid w:val="00724EA3"/>
    <w:rsid w:val="007256E9"/>
    <w:rsid w:val="007307A0"/>
    <w:rsid w:val="0073176E"/>
    <w:rsid w:val="00733433"/>
    <w:rsid w:val="00734B95"/>
    <w:rsid w:val="00740960"/>
    <w:rsid w:val="007433AC"/>
    <w:rsid w:val="00743824"/>
    <w:rsid w:val="00745FE0"/>
    <w:rsid w:val="0074688F"/>
    <w:rsid w:val="00751327"/>
    <w:rsid w:val="0075209D"/>
    <w:rsid w:val="0075248B"/>
    <w:rsid w:val="0075503F"/>
    <w:rsid w:val="00756A63"/>
    <w:rsid w:val="00756CA0"/>
    <w:rsid w:val="00763CB1"/>
    <w:rsid w:val="00770623"/>
    <w:rsid w:val="00774904"/>
    <w:rsid w:val="00774FE3"/>
    <w:rsid w:val="00777CF5"/>
    <w:rsid w:val="007805EF"/>
    <w:rsid w:val="00781C24"/>
    <w:rsid w:val="00783A19"/>
    <w:rsid w:val="00784DB1"/>
    <w:rsid w:val="007855AD"/>
    <w:rsid w:val="00787AB7"/>
    <w:rsid w:val="007911B7"/>
    <w:rsid w:val="00792781"/>
    <w:rsid w:val="007943D3"/>
    <w:rsid w:val="007956FB"/>
    <w:rsid w:val="00797791"/>
    <w:rsid w:val="007A15A0"/>
    <w:rsid w:val="007A332F"/>
    <w:rsid w:val="007A37CD"/>
    <w:rsid w:val="007A5E4B"/>
    <w:rsid w:val="007A72FD"/>
    <w:rsid w:val="007B1B6C"/>
    <w:rsid w:val="007B3B7B"/>
    <w:rsid w:val="007B4795"/>
    <w:rsid w:val="007B5F35"/>
    <w:rsid w:val="007C08B9"/>
    <w:rsid w:val="007C16E1"/>
    <w:rsid w:val="007C5D0E"/>
    <w:rsid w:val="007D53B9"/>
    <w:rsid w:val="007D55FC"/>
    <w:rsid w:val="007D650F"/>
    <w:rsid w:val="007D7D92"/>
    <w:rsid w:val="007E6156"/>
    <w:rsid w:val="007F011D"/>
    <w:rsid w:val="007F10B5"/>
    <w:rsid w:val="007F146C"/>
    <w:rsid w:val="007F193F"/>
    <w:rsid w:val="007F1F22"/>
    <w:rsid w:val="007F3890"/>
    <w:rsid w:val="007F5B9E"/>
    <w:rsid w:val="007F657D"/>
    <w:rsid w:val="00800715"/>
    <w:rsid w:val="0080072C"/>
    <w:rsid w:val="008053B8"/>
    <w:rsid w:val="00807A9A"/>
    <w:rsid w:val="008118F7"/>
    <w:rsid w:val="00812BA4"/>
    <w:rsid w:val="00813AFB"/>
    <w:rsid w:val="008165CE"/>
    <w:rsid w:val="00817386"/>
    <w:rsid w:val="008173CA"/>
    <w:rsid w:val="00817765"/>
    <w:rsid w:val="00824570"/>
    <w:rsid w:val="00826096"/>
    <w:rsid w:val="008265F2"/>
    <w:rsid w:val="00827069"/>
    <w:rsid w:val="008310C1"/>
    <w:rsid w:val="008311B2"/>
    <w:rsid w:val="008314C9"/>
    <w:rsid w:val="00831C86"/>
    <w:rsid w:val="0083252A"/>
    <w:rsid w:val="0083385B"/>
    <w:rsid w:val="00833DC8"/>
    <w:rsid w:val="008346EE"/>
    <w:rsid w:val="00836B04"/>
    <w:rsid w:val="00836C02"/>
    <w:rsid w:val="00836D9B"/>
    <w:rsid w:val="008401AF"/>
    <w:rsid w:val="00840F37"/>
    <w:rsid w:val="008438B5"/>
    <w:rsid w:val="00843ECB"/>
    <w:rsid w:val="00844106"/>
    <w:rsid w:val="008456E8"/>
    <w:rsid w:val="00852D7F"/>
    <w:rsid w:val="008531C5"/>
    <w:rsid w:val="00854ADF"/>
    <w:rsid w:val="00855D7A"/>
    <w:rsid w:val="008570E8"/>
    <w:rsid w:val="00860CDD"/>
    <w:rsid w:val="008637A1"/>
    <w:rsid w:val="00863ED5"/>
    <w:rsid w:val="00864B7C"/>
    <w:rsid w:val="008708E8"/>
    <w:rsid w:val="008770DC"/>
    <w:rsid w:val="00877912"/>
    <w:rsid w:val="008825AC"/>
    <w:rsid w:val="00885476"/>
    <w:rsid w:val="00885A67"/>
    <w:rsid w:val="008860B6"/>
    <w:rsid w:val="00887C7F"/>
    <w:rsid w:val="00887DE2"/>
    <w:rsid w:val="00890690"/>
    <w:rsid w:val="008916E5"/>
    <w:rsid w:val="00893B9B"/>
    <w:rsid w:val="008975EC"/>
    <w:rsid w:val="008A0A45"/>
    <w:rsid w:val="008A0A70"/>
    <w:rsid w:val="008A0BF1"/>
    <w:rsid w:val="008A62A0"/>
    <w:rsid w:val="008A72BA"/>
    <w:rsid w:val="008A784F"/>
    <w:rsid w:val="008A7973"/>
    <w:rsid w:val="008B2422"/>
    <w:rsid w:val="008B6284"/>
    <w:rsid w:val="008C15A3"/>
    <w:rsid w:val="008C305E"/>
    <w:rsid w:val="008C4B92"/>
    <w:rsid w:val="008C5527"/>
    <w:rsid w:val="008C7163"/>
    <w:rsid w:val="008D0133"/>
    <w:rsid w:val="008D03E4"/>
    <w:rsid w:val="008D042A"/>
    <w:rsid w:val="008D1CAE"/>
    <w:rsid w:val="008D4E30"/>
    <w:rsid w:val="008D566E"/>
    <w:rsid w:val="008D6D33"/>
    <w:rsid w:val="008D71F2"/>
    <w:rsid w:val="008E1064"/>
    <w:rsid w:val="008E2473"/>
    <w:rsid w:val="008E47B0"/>
    <w:rsid w:val="008E6ABC"/>
    <w:rsid w:val="008E6B82"/>
    <w:rsid w:val="008E71EB"/>
    <w:rsid w:val="008F0023"/>
    <w:rsid w:val="008F1F30"/>
    <w:rsid w:val="008F2A2C"/>
    <w:rsid w:val="008F3B4C"/>
    <w:rsid w:val="008F5B97"/>
    <w:rsid w:val="00900F6A"/>
    <w:rsid w:val="00901E1B"/>
    <w:rsid w:val="009028A2"/>
    <w:rsid w:val="0090514B"/>
    <w:rsid w:val="00905E59"/>
    <w:rsid w:val="009100CC"/>
    <w:rsid w:val="009112EF"/>
    <w:rsid w:val="0091390C"/>
    <w:rsid w:val="0091707F"/>
    <w:rsid w:val="00917A88"/>
    <w:rsid w:val="00922DD5"/>
    <w:rsid w:val="0092379F"/>
    <w:rsid w:val="00923A67"/>
    <w:rsid w:val="00924C61"/>
    <w:rsid w:val="00924F91"/>
    <w:rsid w:val="00925276"/>
    <w:rsid w:val="009254A7"/>
    <w:rsid w:val="009271B3"/>
    <w:rsid w:val="00927331"/>
    <w:rsid w:val="00931580"/>
    <w:rsid w:val="0093221C"/>
    <w:rsid w:val="009357AC"/>
    <w:rsid w:val="00936616"/>
    <w:rsid w:val="00937332"/>
    <w:rsid w:val="00937C87"/>
    <w:rsid w:val="00940BD2"/>
    <w:rsid w:val="00941B32"/>
    <w:rsid w:val="009420E9"/>
    <w:rsid w:val="00943CA0"/>
    <w:rsid w:val="0094622D"/>
    <w:rsid w:val="00951E36"/>
    <w:rsid w:val="00954FF0"/>
    <w:rsid w:val="00955E0E"/>
    <w:rsid w:val="00956B73"/>
    <w:rsid w:val="00957205"/>
    <w:rsid w:val="009643F1"/>
    <w:rsid w:val="0096642A"/>
    <w:rsid w:val="00966752"/>
    <w:rsid w:val="0096731F"/>
    <w:rsid w:val="009679CD"/>
    <w:rsid w:val="00967CFF"/>
    <w:rsid w:val="00967D76"/>
    <w:rsid w:val="00971F3F"/>
    <w:rsid w:val="00971F60"/>
    <w:rsid w:val="00973A04"/>
    <w:rsid w:val="00974C51"/>
    <w:rsid w:val="009801CF"/>
    <w:rsid w:val="009818F7"/>
    <w:rsid w:val="00984171"/>
    <w:rsid w:val="009859E8"/>
    <w:rsid w:val="00986C41"/>
    <w:rsid w:val="0099038A"/>
    <w:rsid w:val="00990B41"/>
    <w:rsid w:val="00992F79"/>
    <w:rsid w:val="009A1D78"/>
    <w:rsid w:val="009A3024"/>
    <w:rsid w:val="009A32FD"/>
    <w:rsid w:val="009A3A2E"/>
    <w:rsid w:val="009A3AAD"/>
    <w:rsid w:val="009A3DCE"/>
    <w:rsid w:val="009B09B4"/>
    <w:rsid w:val="009B193A"/>
    <w:rsid w:val="009B5868"/>
    <w:rsid w:val="009B79B7"/>
    <w:rsid w:val="009C128C"/>
    <w:rsid w:val="009C4B66"/>
    <w:rsid w:val="009C62F6"/>
    <w:rsid w:val="009D08A2"/>
    <w:rsid w:val="009D2705"/>
    <w:rsid w:val="009D377A"/>
    <w:rsid w:val="009E28BE"/>
    <w:rsid w:val="009E4728"/>
    <w:rsid w:val="009E4D1D"/>
    <w:rsid w:val="009E6757"/>
    <w:rsid w:val="009E766F"/>
    <w:rsid w:val="009E78BA"/>
    <w:rsid w:val="009F0C44"/>
    <w:rsid w:val="009F11B2"/>
    <w:rsid w:val="009F1BE7"/>
    <w:rsid w:val="009F2EB5"/>
    <w:rsid w:val="009F4479"/>
    <w:rsid w:val="009F5FFF"/>
    <w:rsid w:val="009F61EA"/>
    <w:rsid w:val="009F693E"/>
    <w:rsid w:val="009F7CC8"/>
    <w:rsid w:val="00A027AF"/>
    <w:rsid w:val="00A05A7C"/>
    <w:rsid w:val="00A13A8C"/>
    <w:rsid w:val="00A15FEF"/>
    <w:rsid w:val="00A162A7"/>
    <w:rsid w:val="00A16E43"/>
    <w:rsid w:val="00A234E3"/>
    <w:rsid w:val="00A2432D"/>
    <w:rsid w:val="00A277B4"/>
    <w:rsid w:val="00A3163B"/>
    <w:rsid w:val="00A339D3"/>
    <w:rsid w:val="00A346EF"/>
    <w:rsid w:val="00A3582D"/>
    <w:rsid w:val="00A422B4"/>
    <w:rsid w:val="00A44FC9"/>
    <w:rsid w:val="00A4636B"/>
    <w:rsid w:val="00A4722C"/>
    <w:rsid w:val="00A50540"/>
    <w:rsid w:val="00A50AB2"/>
    <w:rsid w:val="00A5185A"/>
    <w:rsid w:val="00A531B1"/>
    <w:rsid w:val="00A60B23"/>
    <w:rsid w:val="00A61A78"/>
    <w:rsid w:val="00A626DB"/>
    <w:rsid w:val="00A64F88"/>
    <w:rsid w:val="00A67B56"/>
    <w:rsid w:val="00A715A6"/>
    <w:rsid w:val="00A7189E"/>
    <w:rsid w:val="00A75219"/>
    <w:rsid w:val="00A801CC"/>
    <w:rsid w:val="00A81BB3"/>
    <w:rsid w:val="00A84021"/>
    <w:rsid w:val="00A86BAA"/>
    <w:rsid w:val="00A86FEA"/>
    <w:rsid w:val="00A871B8"/>
    <w:rsid w:val="00A8776D"/>
    <w:rsid w:val="00A918BC"/>
    <w:rsid w:val="00A9537E"/>
    <w:rsid w:val="00A96ECB"/>
    <w:rsid w:val="00AA1038"/>
    <w:rsid w:val="00AA1580"/>
    <w:rsid w:val="00AA5F09"/>
    <w:rsid w:val="00AA617F"/>
    <w:rsid w:val="00AA7489"/>
    <w:rsid w:val="00AB2222"/>
    <w:rsid w:val="00AB2783"/>
    <w:rsid w:val="00AB32A0"/>
    <w:rsid w:val="00AB3C09"/>
    <w:rsid w:val="00AB4EC2"/>
    <w:rsid w:val="00AB5918"/>
    <w:rsid w:val="00AB63F5"/>
    <w:rsid w:val="00AC040B"/>
    <w:rsid w:val="00AC1B76"/>
    <w:rsid w:val="00AC27A0"/>
    <w:rsid w:val="00AC2988"/>
    <w:rsid w:val="00AC2C10"/>
    <w:rsid w:val="00AC4855"/>
    <w:rsid w:val="00AC4CC6"/>
    <w:rsid w:val="00AD3825"/>
    <w:rsid w:val="00AD3B03"/>
    <w:rsid w:val="00AD51D0"/>
    <w:rsid w:val="00AD7340"/>
    <w:rsid w:val="00AD7742"/>
    <w:rsid w:val="00AE07DE"/>
    <w:rsid w:val="00AE11DB"/>
    <w:rsid w:val="00AE16D4"/>
    <w:rsid w:val="00AE3878"/>
    <w:rsid w:val="00AE4501"/>
    <w:rsid w:val="00AE46AB"/>
    <w:rsid w:val="00AE5485"/>
    <w:rsid w:val="00AE7729"/>
    <w:rsid w:val="00AF0F9F"/>
    <w:rsid w:val="00AF35B8"/>
    <w:rsid w:val="00AF3ECE"/>
    <w:rsid w:val="00AF403F"/>
    <w:rsid w:val="00AF418F"/>
    <w:rsid w:val="00AF5E5A"/>
    <w:rsid w:val="00B04971"/>
    <w:rsid w:val="00B049A0"/>
    <w:rsid w:val="00B04D9B"/>
    <w:rsid w:val="00B05B90"/>
    <w:rsid w:val="00B133D9"/>
    <w:rsid w:val="00B13BA8"/>
    <w:rsid w:val="00B14E0F"/>
    <w:rsid w:val="00B16147"/>
    <w:rsid w:val="00B16293"/>
    <w:rsid w:val="00B2101B"/>
    <w:rsid w:val="00B21402"/>
    <w:rsid w:val="00B246A7"/>
    <w:rsid w:val="00B30F36"/>
    <w:rsid w:val="00B30F7A"/>
    <w:rsid w:val="00B328AA"/>
    <w:rsid w:val="00B329EC"/>
    <w:rsid w:val="00B3316A"/>
    <w:rsid w:val="00B33931"/>
    <w:rsid w:val="00B34CAC"/>
    <w:rsid w:val="00B35A01"/>
    <w:rsid w:val="00B35FBE"/>
    <w:rsid w:val="00B41C6F"/>
    <w:rsid w:val="00B41DB3"/>
    <w:rsid w:val="00B43D2C"/>
    <w:rsid w:val="00B448D8"/>
    <w:rsid w:val="00B456C7"/>
    <w:rsid w:val="00B501F0"/>
    <w:rsid w:val="00B52A76"/>
    <w:rsid w:val="00B532B9"/>
    <w:rsid w:val="00B532FC"/>
    <w:rsid w:val="00B53E4F"/>
    <w:rsid w:val="00B541C5"/>
    <w:rsid w:val="00B573AC"/>
    <w:rsid w:val="00B60B9D"/>
    <w:rsid w:val="00B60F5A"/>
    <w:rsid w:val="00B63B4D"/>
    <w:rsid w:val="00B64154"/>
    <w:rsid w:val="00B651BB"/>
    <w:rsid w:val="00B667EF"/>
    <w:rsid w:val="00B71405"/>
    <w:rsid w:val="00B72760"/>
    <w:rsid w:val="00B744C4"/>
    <w:rsid w:val="00B82152"/>
    <w:rsid w:val="00B828B5"/>
    <w:rsid w:val="00B84BF4"/>
    <w:rsid w:val="00B85382"/>
    <w:rsid w:val="00B877C7"/>
    <w:rsid w:val="00B9081B"/>
    <w:rsid w:val="00B9180B"/>
    <w:rsid w:val="00B92A65"/>
    <w:rsid w:val="00B932DF"/>
    <w:rsid w:val="00B93B1A"/>
    <w:rsid w:val="00B95C5E"/>
    <w:rsid w:val="00BA1E3D"/>
    <w:rsid w:val="00BA2298"/>
    <w:rsid w:val="00BA616B"/>
    <w:rsid w:val="00BB06F9"/>
    <w:rsid w:val="00BB4B01"/>
    <w:rsid w:val="00BB66C0"/>
    <w:rsid w:val="00BB6A75"/>
    <w:rsid w:val="00BC0F77"/>
    <w:rsid w:val="00BC1EFC"/>
    <w:rsid w:val="00BC270F"/>
    <w:rsid w:val="00BC2E76"/>
    <w:rsid w:val="00BC7C5E"/>
    <w:rsid w:val="00BD2698"/>
    <w:rsid w:val="00BD3E73"/>
    <w:rsid w:val="00BD6581"/>
    <w:rsid w:val="00BE1A11"/>
    <w:rsid w:val="00BE3605"/>
    <w:rsid w:val="00BE46B1"/>
    <w:rsid w:val="00BE558D"/>
    <w:rsid w:val="00BE5B59"/>
    <w:rsid w:val="00BE7CA0"/>
    <w:rsid w:val="00BF19D6"/>
    <w:rsid w:val="00BF5905"/>
    <w:rsid w:val="00BF61E3"/>
    <w:rsid w:val="00C050FB"/>
    <w:rsid w:val="00C05588"/>
    <w:rsid w:val="00C078B3"/>
    <w:rsid w:val="00C105FB"/>
    <w:rsid w:val="00C1213A"/>
    <w:rsid w:val="00C12E24"/>
    <w:rsid w:val="00C14BD1"/>
    <w:rsid w:val="00C16DF6"/>
    <w:rsid w:val="00C17393"/>
    <w:rsid w:val="00C1754E"/>
    <w:rsid w:val="00C21837"/>
    <w:rsid w:val="00C221C4"/>
    <w:rsid w:val="00C254E4"/>
    <w:rsid w:val="00C271F5"/>
    <w:rsid w:val="00C31884"/>
    <w:rsid w:val="00C402F8"/>
    <w:rsid w:val="00C406E2"/>
    <w:rsid w:val="00C430E9"/>
    <w:rsid w:val="00C447BA"/>
    <w:rsid w:val="00C45179"/>
    <w:rsid w:val="00C45713"/>
    <w:rsid w:val="00C4745C"/>
    <w:rsid w:val="00C50607"/>
    <w:rsid w:val="00C543BD"/>
    <w:rsid w:val="00C56041"/>
    <w:rsid w:val="00C607F7"/>
    <w:rsid w:val="00C630F9"/>
    <w:rsid w:val="00C638EE"/>
    <w:rsid w:val="00C63EF5"/>
    <w:rsid w:val="00C66608"/>
    <w:rsid w:val="00C7177B"/>
    <w:rsid w:val="00C718A5"/>
    <w:rsid w:val="00C722C6"/>
    <w:rsid w:val="00C725BA"/>
    <w:rsid w:val="00C74CA9"/>
    <w:rsid w:val="00C77718"/>
    <w:rsid w:val="00C84528"/>
    <w:rsid w:val="00C85D0D"/>
    <w:rsid w:val="00C86B49"/>
    <w:rsid w:val="00C873DD"/>
    <w:rsid w:val="00C87B48"/>
    <w:rsid w:val="00C906AE"/>
    <w:rsid w:val="00C92912"/>
    <w:rsid w:val="00C93E8F"/>
    <w:rsid w:val="00C9714F"/>
    <w:rsid w:val="00CA4284"/>
    <w:rsid w:val="00CA6096"/>
    <w:rsid w:val="00CA74F7"/>
    <w:rsid w:val="00CB008F"/>
    <w:rsid w:val="00CB02E7"/>
    <w:rsid w:val="00CB3D2D"/>
    <w:rsid w:val="00CB5CF6"/>
    <w:rsid w:val="00CB5DA2"/>
    <w:rsid w:val="00CB761D"/>
    <w:rsid w:val="00CB79BB"/>
    <w:rsid w:val="00CB7BF4"/>
    <w:rsid w:val="00CC01D7"/>
    <w:rsid w:val="00CC577E"/>
    <w:rsid w:val="00CC5B96"/>
    <w:rsid w:val="00CC7198"/>
    <w:rsid w:val="00CD4844"/>
    <w:rsid w:val="00CD4924"/>
    <w:rsid w:val="00CD4F01"/>
    <w:rsid w:val="00CD536C"/>
    <w:rsid w:val="00CD707C"/>
    <w:rsid w:val="00CD78D4"/>
    <w:rsid w:val="00CE1AD6"/>
    <w:rsid w:val="00CE2776"/>
    <w:rsid w:val="00CF332F"/>
    <w:rsid w:val="00CF3C1D"/>
    <w:rsid w:val="00CF4BE8"/>
    <w:rsid w:val="00CF6651"/>
    <w:rsid w:val="00D00D75"/>
    <w:rsid w:val="00D01A19"/>
    <w:rsid w:val="00D02651"/>
    <w:rsid w:val="00D0314B"/>
    <w:rsid w:val="00D06468"/>
    <w:rsid w:val="00D0693F"/>
    <w:rsid w:val="00D10C0C"/>
    <w:rsid w:val="00D12103"/>
    <w:rsid w:val="00D12344"/>
    <w:rsid w:val="00D1285F"/>
    <w:rsid w:val="00D12C35"/>
    <w:rsid w:val="00D14DC7"/>
    <w:rsid w:val="00D177C1"/>
    <w:rsid w:val="00D17E85"/>
    <w:rsid w:val="00D20AF9"/>
    <w:rsid w:val="00D2293A"/>
    <w:rsid w:val="00D247F0"/>
    <w:rsid w:val="00D26BBC"/>
    <w:rsid w:val="00D27E2A"/>
    <w:rsid w:val="00D300CF"/>
    <w:rsid w:val="00D306B6"/>
    <w:rsid w:val="00D30FA2"/>
    <w:rsid w:val="00D34CFE"/>
    <w:rsid w:val="00D34F08"/>
    <w:rsid w:val="00D34F96"/>
    <w:rsid w:val="00D36363"/>
    <w:rsid w:val="00D411E7"/>
    <w:rsid w:val="00D41317"/>
    <w:rsid w:val="00D428D8"/>
    <w:rsid w:val="00D43066"/>
    <w:rsid w:val="00D438EE"/>
    <w:rsid w:val="00D4426F"/>
    <w:rsid w:val="00D44AAB"/>
    <w:rsid w:val="00D459C2"/>
    <w:rsid w:val="00D47590"/>
    <w:rsid w:val="00D536FE"/>
    <w:rsid w:val="00D60806"/>
    <w:rsid w:val="00D61239"/>
    <w:rsid w:val="00D625D4"/>
    <w:rsid w:val="00D65CAA"/>
    <w:rsid w:val="00D65CB9"/>
    <w:rsid w:val="00D677BA"/>
    <w:rsid w:val="00D67FE8"/>
    <w:rsid w:val="00D73E89"/>
    <w:rsid w:val="00D74402"/>
    <w:rsid w:val="00D75AD0"/>
    <w:rsid w:val="00D8345F"/>
    <w:rsid w:val="00D83B82"/>
    <w:rsid w:val="00D845AF"/>
    <w:rsid w:val="00D865DF"/>
    <w:rsid w:val="00D87F39"/>
    <w:rsid w:val="00D91782"/>
    <w:rsid w:val="00D96DBD"/>
    <w:rsid w:val="00DA0209"/>
    <w:rsid w:val="00DA4A5B"/>
    <w:rsid w:val="00DA4FFC"/>
    <w:rsid w:val="00DA5D51"/>
    <w:rsid w:val="00DA7A8E"/>
    <w:rsid w:val="00DB1DFE"/>
    <w:rsid w:val="00DB4A6E"/>
    <w:rsid w:val="00DB4FF9"/>
    <w:rsid w:val="00DB6479"/>
    <w:rsid w:val="00DB6599"/>
    <w:rsid w:val="00DB6DC1"/>
    <w:rsid w:val="00DB7863"/>
    <w:rsid w:val="00DC0CE7"/>
    <w:rsid w:val="00DC36D6"/>
    <w:rsid w:val="00DC5594"/>
    <w:rsid w:val="00DC58A8"/>
    <w:rsid w:val="00DC6888"/>
    <w:rsid w:val="00DD150C"/>
    <w:rsid w:val="00DD32EA"/>
    <w:rsid w:val="00DD3ED3"/>
    <w:rsid w:val="00DD4337"/>
    <w:rsid w:val="00DE6429"/>
    <w:rsid w:val="00DE79E3"/>
    <w:rsid w:val="00DF1E2E"/>
    <w:rsid w:val="00DF2892"/>
    <w:rsid w:val="00DF3573"/>
    <w:rsid w:val="00E0122A"/>
    <w:rsid w:val="00E02868"/>
    <w:rsid w:val="00E03690"/>
    <w:rsid w:val="00E0558B"/>
    <w:rsid w:val="00E056D7"/>
    <w:rsid w:val="00E102D9"/>
    <w:rsid w:val="00E12C36"/>
    <w:rsid w:val="00E12CCA"/>
    <w:rsid w:val="00E15CDA"/>
    <w:rsid w:val="00E173ED"/>
    <w:rsid w:val="00E237B5"/>
    <w:rsid w:val="00E239B8"/>
    <w:rsid w:val="00E24BB0"/>
    <w:rsid w:val="00E25799"/>
    <w:rsid w:val="00E36467"/>
    <w:rsid w:val="00E3720A"/>
    <w:rsid w:val="00E40497"/>
    <w:rsid w:val="00E414A4"/>
    <w:rsid w:val="00E47A04"/>
    <w:rsid w:val="00E508B3"/>
    <w:rsid w:val="00E54266"/>
    <w:rsid w:val="00E549A2"/>
    <w:rsid w:val="00E55894"/>
    <w:rsid w:val="00E6070E"/>
    <w:rsid w:val="00E618F9"/>
    <w:rsid w:val="00E61C91"/>
    <w:rsid w:val="00E7105B"/>
    <w:rsid w:val="00E7199B"/>
    <w:rsid w:val="00E74776"/>
    <w:rsid w:val="00E8064F"/>
    <w:rsid w:val="00E80AAC"/>
    <w:rsid w:val="00E810DA"/>
    <w:rsid w:val="00E8160A"/>
    <w:rsid w:val="00E82977"/>
    <w:rsid w:val="00E87A6D"/>
    <w:rsid w:val="00E87D6E"/>
    <w:rsid w:val="00E90CBD"/>
    <w:rsid w:val="00E90E29"/>
    <w:rsid w:val="00E91E01"/>
    <w:rsid w:val="00E943A1"/>
    <w:rsid w:val="00E94C7B"/>
    <w:rsid w:val="00E974AB"/>
    <w:rsid w:val="00EA1F91"/>
    <w:rsid w:val="00EA26E8"/>
    <w:rsid w:val="00EA4B95"/>
    <w:rsid w:val="00EB2FDB"/>
    <w:rsid w:val="00EB342D"/>
    <w:rsid w:val="00EB5512"/>
    <w:rsid w:val="00EB6846"/>
    <w:rsid w:val="00EB69C1"/>
    <w:rsid w:val="00EB734B"/>
    <w:rsid w:val="00EC3A8B"/>
    <w:rsid w:val="00ED1989"/>
    <w:rsid w:val="00ED5CD6"/>
    <w:rsid w:val="00ED5D17"/>
    <w:rsid w:val="00ED68CC"/>
    <w:rsid w:val="00ED7A88"/>
    <w:rsid w:val="00EE4239"/>
    <w:rsid w:val="00EE5238"/>
    <w:rsid w:val="00EF0E70"/>
    <w:rsid w:val="00EF109A"/>
    <w:rsid w:val="00EF4EB0"/>
    <w:rsid w:val="00EF518D"/>
    <w:rsid w:val="00EF5836"/>
    <w:rsid w:val="00EF64CF"/>
    <w:rsid w:val="00EF758E"/>
    <w:rsid w:val="00F007F5"/>
    <w:rsid w:val="00F01E2E"/>
    <w:rsid w:val="00F1129A"/>
    <w:rsid w:val="00F15DC3"/>
    <w:rsid w:val="00F1759E"/>
    <w:rsid w:val="00F20316"/>
    <w:rsid w:val="00F21982"/>
    <w:rsid w:val="00F21C08"/>
    <w:rsid w:val="00F23BB1"/>
    <w:rsid w:val="00F26DD0"/>
    <w:rsid w:val="00F3269C"/>
    <w:rsid w:val="00F32A7E"/>
    <w:rsid w:val="00F33045"/>
    <w:rsid w:val="00F340A0"/>
    <w:rsid w:val="00F34FC3"/>
    <w:rsid w:val="00F35186"/>
    <w:rsid w:val="00F35218"/>
    <w:rsid w:val="00F36C82"/>
    <w:rsid w:val="00F41B50"/>
    <w:rsid w:val="00F461DD"/>
    <w:rsid w:val="00F474BE"/>
    <w:rsid w:val="00F47E31"/>
    <w:rsid w:val="00F50C15"/>
    <w:rsid w:val="00F5463F"/>
    <w:rsid w:val="00F56BB5"/>
    <w:rsid w:val="00F60889"/>
    <w:rsid w:val="00F60A23"/>
    <w:rsid w:val="00F6169B"/>
    <w:rsid w:val="00F6210B"/>
    <w:rsid w:val="00F64DF6"/>
    <w:rsid w:val="00F64FA2"/>
    <w:rsid w:val="00F65040"/>
    <w:rsid w:val="00F65DC1"/>
    <w:rsid w:val="00F66084"/>
    <w:rsid w:val="00F734FE"/>
    <w:rsid w:val="00F809C2"/>
    <w:rsid w:val="00F811BB"/>
    <w:rsid w:val="00F81BFA"/>
    <w:rsid w:val="00F83E4A"/>
    <w:rsid w:val="00F843E8"/>
    <w:rsid w:val="00F85BA8"/>
    <w:rsid w:val="00F87F9C"/>
    <w:rsid w:val="00F919DA"/>
    <w:rsid w:val="00F94FF0"/>
    <w:rsid w:val="00FA044F"/>
    <w:rsid w:val="00FA0A7F"/>
    <w:rsid w:val="00FA0AA5"/>
    <w:rsid w:val="00FA2024"/>
    <w:rsid w:val="00FA265D"/>
    <w:rsid w:val="00FA3FDE"/>
    <w:rsid w:val="00FA4452"/>
    <w:rsid w:val="00FA5197"/>
    <w:rsid w:val="00FA6973"/>
    <w:rsid w:val="00FA71EF"/>
    <w:rsid w:val="00FB00B5"/>
    <w:rsid w:val="00FB0BA5"/>
    <w:rsid w:val="00FB1373"/>
    <w:rsid w:val="00FB149C"/>
    <w:rsid w:val="00FB67C7"/>
    <w:rsid w:val="00FB6E93"/>
    <w:rsid w:val="00FB72D5"/>
    <w:rsid w:val="00FC0E2A"/>
    <w:rsid w:val="00FC11D3"/>
    <w:rsid w:val="00FC1D1D"/>
    <w:rsid w:val="00FC2AFD"/>
    <w:rsid w:val="00FC3ACC"/>
    <w:rsid w:val="00FC3B1D"/>
    <w:rsid w:val="00FC4A04"/>
    <w:rsid w:val="00FC59D3"/>
    <w:rsid w:val="00FC5D01"/>
    <w:rsid w:val="00FC75E1"/>
    <w:rsid w:val="00FD0867"/>
    <w:rsid w:val="00FD0D96"/>
    <w:rsid w:val="00FD2535"/>
    <w:rsid w:val="00FD6288"/>
    <w:rsid w:val="00FD6669"/>
    <w:rsid w:val="00FD7C0C"/>
    <w:rsid w:val="00FE28F5"/>
    <w:rsid w:val="00FE40FE"/>
    <w:rsid w:val="00FE58B3"/>
    <w:rsid w:val="00FE6D3C"/>
    <w:rsid w:val="00FE792B"/>
    <w:rsid w:val="00FF01A7"/>
    <w:rsid w:val="00FF2CAD"/>
    <w:rsid w:val="00FF621E"/>
    <w:rsid w:val="00FF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CC92AE3"/>
  <w15:docId w15:val="{EC8B753A-AC33-4568-9BE3-B148E5CA0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US" w:eastAsia="ko-KR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3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3" w:unhideWhenUsed="1"/>
    <w:lsdException w:name="List Bullet 3" w:semiHidden="1" w:uiPriority="3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97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D01A19"/>
  </w:style>
  <w:style w:type="paragraph" w:styleId="1">
    <w:name w:val="heading 1"/>
    <w:basedOn w:val="a1"/>
    <w:next w:val="a1"/>
    <w:link w:val="1Char"/>
    <w:uiPriority w:val="9"/>
    <w:qFormat/>
    <w:rsid w:val="00D12103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21">
    <w:name w:val="heading 2"/>
    <w:basedOn w:val="a1"/>
    <w:next w:val="a1"/>
    <w:link w:val="2Char"/>
    <w:uiPriority w:val="9"/>
    <w:unhideWhenUsed/>
    <w:qFormat/>
    <w:rsid w:val="00D12103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31">
    <w:name w:val="heading 3"/>
    <w:basedOn w:val="a1"/>
    <w:next w:val="a1"/>
    <w:link w:val="3Char"/>
    <w:uiPriority w:val="9"/>
    <w:unhideWhenUsed/>
    <w:qFormat/>
    <w:rsid w:val="00D12103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4">
    <w:name w:val="heading 4"/>
    <w:basedOn w:val="a1"/>
    <w:next w:val="a1"/>
    <w:link w:val="4Char"/>
    <w:uiPriority w:val="9"/>
    <w:semiHidden/>
    <w:unhideWhenUsed/>
    <w:qFormat/>
    <w:rsid w:val="00D12103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5">
    <w:name w:val="heading 5"/>
    <w:basedOn w:val="a1"/>
    <w:next w:val="a1"/>
    <w:link w:val="5Char"/>
    <w:uiPriority w:val="9"/>
    <w:semiHidden/>
    <w:unhideWhenUsed/>
    <w:qFormat/>
    <w:rsid w:val="00D121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6">
    <w:name w:val="heading 6"/>
    <w:basedOn w:val="a1"/>
    <w:next w:val="a1"/>
    <w:link w:val="6Char"/>
    <w:uiPriority w:val="9"/>
    <w:semiHidden/>
    <w:unhideWhenUsed/>
    <w:qFormat/>
    <w:rsid w:val="00D12103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7">
    <w:name w:val="heading 7"/>
    <w:basedOn w:val="a1"/>
    <w:next w:val="a1"/>
    <w:link w:val="7Char"/>
    <w:uiPriority w:val="9"/>
    <w:semiHidden/>
    <w:unhideWhenUsed/>
    <w:qFormat/>
    <w:rsid w:val="00D12103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8">
    <w:name w:val="heading 8"/>
    <w:basedOn w:val="a1"/>
    <w:next w:val="a1"/>
    <w:link w:val="8Char"/>
    <w:uiPriority w:val="9"/>
    <w:semiHidden/>
    <w:unhideWhenUsed/>
    <w:qFormat/>
    <w:rsid w:val="00D12103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9">
    <w:name w:val="heading 9"/>
    <w:basedOn w:val="a1"/>
    <w:next w:val="a1"/>
    <w:link w:val="9Char"/>
    <w:uiPriority w:val="9"/>
    <w:semiHidden/>
    <w:unhideWhenUsed/>
    <w:qFormat/>
    <w:rsid w:val="00D12103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caption"/>
    <w:basedOn w:val="a1"/>
    <w:next w:val="a1"/>
    <w:uiPriority w:val="35"/>
    <w:unhideWhenUsed/>
    <w:qFormat/>
    <w:rsid w:val="00D12103"/>
    <w:pPr>
      <w:spacing w:line="240" w:lineRule="auto"/>
    </w:pPr>
    <w:rPr>
      <w:b/>
      <w:bCs/>
      <w:smallCaps/>
      <w:color w:val="595959" w:themeColor="text1" w:themeTint="A6"/>
    </w:rPr>
  </w:style>
  <w:style w:type="paragraph" w:styleId="a6">
    <w:name w:val="header"/>
    <w:basedOn w:val="a1"/>
    <w:link w:val="Char"/>
    <w:uiPriority w:val="99"/>
    <w:unhideWhenUsed/>
    <w:rsid w:val="002102ED"/>
    <w:pPr>
      <w:tabs>
        <w:tab w:val="center" w:pos="4513"/>
        <w:tab w:val="right" w:pos="9026"/>
      </w:tabs>
    </w:pPr>
  </w:style>
  <w:style w:type="character" w:customStyle="1" w:styleId="Char">
    <w:name w:val="머리글 Char"/>
    <w:basedOn w:val="a2"/>
    <w:link w:val="a6"/>
    <w:uiPriority w:val="99"/>
    <w:rsid w:val="002102ED"/>
  </w:style>
  <w:style w:type="paragraph" w:styleId="a7">
    <w:name w:val="footer"/>
    <w:basedOn w:val="a1"/>
    <w:link w:val="Char0"/>
    <w:uiPriority w:val="99"/>
    <w:unhideWhenUsed/>
    <w:rsid w:val="002102ED"/>
    <w:pPr>
      <w:tabs>
        <w:tab w:val="center" w:pos="4513"/>
        <w:tab w:val="right" w:pos="9026"/>
      </w:tabs>
    </w:pPr>
  </w:style>
  <w:style w:type="character" w:customStyle="1" w:styleId="Char0">
    <w:name w:val="바닥글 Char"/>
    <w:basedOn w:val="a2"/>
    <w:link w:val="a7"/>
    <w:uiPriority w:val="99"/>
    <w:rsid w:val="002102ED"/>
  </w:style>
  <w:style w:type="character" w:customStyle="1" w:styleId="1Char">
    <w:name w:val="제목 1 Char"/>
    <w:basedOn w:val="a2"/>
    <w:link w:val="1"/>
    <w:uiPriority w:val="9"/>
    <w:rsid w:val="00D12103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2Char">
    <w:name w:val="제목 2 Char"/>
    <w:basedOn w:val="a2"/>
    <w:link w:val="21"/>
    <w:uiPriority w:val="9"/>
    <w:rsid w:val="00D12103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3Char">
    <w:name w:val="제목 3 Char"/>
    <w:basedOn w:val="a2"/>
    <w:link w:val="31"/>
    <w:uiPriority w:val="9"/>
    <w:rsid w:val="00D12103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table" w:customStyle="1" w:styleId="TableSFI">
    <w:name w:val="Table_SFI"/>
    <w:basedOn w:val="a3"/>
    <w:uiPriority w:val="99"/>
    <w:rsid w:val="002102ED"/>
    <w:pPr>
      <w:spacing w:after="0" w:line="240" w:lineRule="auto"/>
    </w:pPr>
    <w:rPr>
      <w:rFonts w:eastAsia="SimSun" w:cs="Times New Roman"/>
      <w:szCs w:val="20"/>
      <w:lang w:val="en-GB" w:eastAsia="en-GB"/>
    </w:rPr>
    <w:tblPr>
      <w:tblStyleRowBandSize w:val="1"/>
      <w:tblBorders>
        <w:top w:val="single" w:sz="4" w:space="0" w:color="44546A" w:themeColor="text2"/>
        <w:bottom w:val="single" w:sz="4" w:space="0" w:color="44546A" w:themeColor="text2"/>
        <w:insideH w:val="single" w:sz="4" w:space="0" w:color="44546A" w:themeColor="text2"/>
        <w:insideV w:val="single" w:sz="4" w:space="0" w:color="44546A" w:themeColor="text2"/>
      </w:tblBorders>
      <w:tblCellMar>
        <w:top w:w="11" w:type="dxa"/>
        <w:bottom w:w="11" w:type="dxa"/>
      </w:tblCellMar>
    </w:tblPr>
    <w:tblStylePr w:type="firstRow">
      <w:rPr>
        <w:rFonts w:asciiTheme="majorHAnsi" w:hAnsiTheme="majorHAnsi"/>
        <w:b w:val="0"/>
        <w:i w:val="0"/>
        <w:color w:val="auto"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4546A" w:themeFill="text2"/>
      </w:tcPr>
    </w:tblStylePr>
    <w:tblStylePr w:type="firstCol">
      <w:rPr>
        <w:rFonts w:asciiTheme="minorHAnsi" w:hAnsiTheme="minorHAnsi"/>
        <w:b w:val="0"/>
        <w:i w:val="0"/>
      </w:rPr>
    </w:tblStylePr>
    <w:tblStylePr w:type="band2Horz">
      <w:tblPr/>
      <w:tcPr>
        <w:shd w:val="clear" w:color="auto" w:fill="E6F1EE"/>
      </w:tcPr>
    </w:tblStylePr>
  </w:style>
  <w:style w:type="paragraph" w:styleId="a0">
    <w:name w:val="List Bullet"/>
    <w:basedOn w:val="a1"/>
    <w:uiPriority w:val="3"/>
    <w:rsid w:val="002102ED"/>
    <w:pPr>
      <w:numPr>
        <w:numId w:val="4"/>
      </w:numPr>
    </w:pPr>
  </w:style>
  <w:style w:type="paragraph" w:customStyle="1" w:styleId="TableBullet">
    <w:name w:val="Table Bullet"/>
    <w:basedOn w:val="TableText"/>
    <w:uiPriority w:val="6"/>
    <w:rsid w:val="002102ED"/>
    <w:pPr>
      <w:numPr>
        <w:numId w:val="1"/>
      </w:numPr>
      <w:adjustRightInd w:val="0"/>
      <w:snapToGrid w:val="0"/>
    </w:pPr>
  </w:style>
  <w:style w:type="paragraph" w:customStyle="1" w:styleId="TableText">
    <w:name w:val="Table Text"/>
    <w:basedOn w:val="a1"/>
    <w:uiPriority w:val="6"/>
    <w:rsid w:val="002102ED"/>
    <w:pPr>
      <w:spacing w:before="60" w:after="60" w:line="240" w:lineRule="auto"/>
    </w:pPr>
    <w:rPr>
      <w:rFonts w:eastAsia="Times New Roman"/>
      <w:spacing w:val="-3"/>
      <w:szCs w:val="19"/>
      <w:lang w:eastAsia="en-AU"/>
    </w:rPr>
  </w:style>
  <w:style w:type="paragraph" w:customStyle="1" w:styleId="TableHeading">
    <w:name w:val="Table Heading"/>
    <w:basedOn w:val="TableText"/>
    <w:uiPriority w:val="6"/>
    <w:rsid w:val="002102ED"/>
    <w:rPr>
      <w:b/>
      <w:color w:val="FFFFFF"/>
      <w:sz w:val="24"/>
    </w:rPr>
  </w:style>
  <w:style w:type="paragraph" w:styleId="20">
    <w:name w:val="List Bullet 2"/>
    <w:basedOn w:val="a1"/>
    <w:uiPriority w:val="3"/>
    <w:rsid w:val="002102ED"/>
    <w:pPr>
      <w:numPr>
        <w:ilvl w:val="1"/>
        <w:numId w:val="4"/>
      </w:numPr>
    </w:pPr>
  </w:style>
  <w:style w:type="paragraph" w:styleId="30">
    <w:name w:val="List Bullet 3"/>
    <w:basedOn w:val="a1"/>
    <w:uiPriority w:val="3"/>
    <w:rsid w:val="002102ED"/>
    <w:pPr>
      <w:numPr>
        <w:ilvl w:val="2"/>
        <w:numId w:val="4"/>
      </w:numPr>
    </w:pPr>
  </w:style>
  <w:style w:type="paragraph" w:styleId="a">
    <w:name w:val="List Number"/>
    <w:basedOn w:val="a1"/>
    <w:uiPriority w:val="4"/>
    <w:rsid w:val="002102ED"/>
    <w:pPr>
      <w:numPr>
        <w:numId w:val="5"/>
      </w:numPr>
    </w:pPr>
  </w:style>
  <w:style w:type="paragraph" w:styleId="2">
    <w:name w:val="List Number 2"/>
    <w:basedOn w:val="a1"/>
    <w:uiPriority w:val="4"/>
    <w:rsid w:val="002102ED"/>
    <w:pPr>
      <w:numPr>
        <w:ilvl w:val="1"/>
        <w:numId w:val="5"/>
      </w:numPr>
    </w:pPr>
  </w:style>
  <w:style w:type="paragraph" w:styleId="3">
    <w:name w:val="List Number 3"/>
    <w:basedOn w:val="a1"/>
    <w:uiPriority w:val="4"/>
    <w:rsid w:val="002102ED"/>
    <w:pPr>
      <w:numPr>
        <w:ilvl w:val="2"/>
        <w:numId w:val="5"/>
      </w:numPr>
    </w:pPr>
  </w:style>
  <w:style w:type="paragraph" w:customStyle="1" w:styleId="TableSubheading">
    <w:name w:val="Table Subheading"/>
    <w:basedOn w:val="TableText"/>
    <w:uiPriority w:val="6"/>
    <w:rsid w:val="002102ED"/>
    <w:rPr>
      <w:b/>
      <w:sz w:val="24"/>
    </w:rPr>
  </w:style>
  <w:style w:type="paragraph" w:customStyle="1" w:styleId="NonTocHeading1">
    <w:name w:val="NonToc_Heading1"/>
    <w:basedOn w:val="a1"/>
    <w:next w:val="a1"/>
    <w:uiPriority w:val="2"/>
    <w:rsid w:val="002102ED"/>
    <w:rPr>
      <w:rFonts w:cstheme="majorHAnsi"/>
      <w:bCs/>
      <w:kern w:val="32"/>
      <w:sz w:val="40"/>
      <w:szCs w:val="32"/>
    </w:rPr>
  </w:style>
  <w:style w:type="numbering" w:customStyle="1" w:styleId="BulletedList">
    <w:name w:val="Bulleted List"/>
    <w:uiPriority w:val="99"/>
    <w:rsid w:val="002102ED"/>
    <w:pPr>
      <w:numPr>
        <w:numId w:val="2"/>
      </w:numPr>
    </w:pPr>
  </w:style>
  <w:style w:type="numbering" w:customStyle="1" w:styleId="NumberList">
    <w:name w:val="Number List"/>
    <w:uiPriority w:val="99"/>
    <w:rsid w:val="002102ED"/>
    <w:pPr>
      <w:numPr>
        <w:numId w:val="3"/>
      </w:numPr>
    </w:pPr>
  </w:style>
  <w:style w:type="paragraph" w:styleId="10">
    <w:name w:val="toc 1"/>
    <w:basedOn w:val="a1"/>
    <w:next w:val="a1"/>
    <w:uiPriority w:val="39"/>
    <w:rsid w:val="00AE5485"/>
    <w:pPr>
      <w:tabs>
        <w:tab w:val="right" w:leader="underscore" w:pos="9639"/>
      </w:tabs>
      <w:spacing w:before="200" w:after="120" w:line="380" w:lineRule="atLeast"/>
    </w:pPr>
    <w:rPr>
      <w:sz w:val="24"/>
    </w:rPr>
  </w:style>
  <w:style w:type="paragraph" w:styleId="TOC">
    <w:name w:val="TOC Heading"/>
    <w:basedOn w:val="1"/>
    <w:next w:val="a1"/>
    <w:uiPriority w:val="39"/>
    <w:unhideWhenUsed/>
    <w:qFormat/>
    <w:rsid w:val="00D12103"/>
    <w:pPr>
      <w:outlineLvl w:val="9"/>
    </w:pPr>
  </w:style>
  <w:style w:type="paragraph" w:styleId="22">
    <w:name w:val="toc 2"/>
    <w:basedOn w:val="a1"/>
    <w:next w:val="a1"/>
    <w:uiPriority w:val="39"/>
    <w:unhideWhenUsed/>
    <w:rsid w:val="00AE5485"/>
    <w:pPr>
      <w:tabs>
        <w:tab w:val="right" w:leader="underscore" w:pos="9639"/>
      </w:tabs>
    </w:pPr>
  </w:style>
  <w:style w:type="paragraph" w:styleId="32">
    <w:name w:val="toc 3"/>
    <w:basedOn w:val="a1"/>
    <w:next w:val="a1"/>
    <w:uiPriority w:val="39"/>
    <w:unhideWhenUsed/>
    <w:rsid w:val="00AE5485"/>
    <w:pPr>
      <w:tabs>
        <w:tab w:val="right" w:leader="underscore" w:pos="9639"/>
      </w:tabs>
      <w:spacing w:after="100"/>
      <w:ind w:left="440"/>
    </w:pPr>
  </w:style>
  <w:style w:type="paragraph" w:styleId="a8">
    <w:name w:val="Quote"/>
    <w:basedOn w:val="a1"/>
    <w:next w:val="a1"/>
    <w:link w:val="Char1"/>
    <w:uiPriority w:val="29"/>
    <w:qFormat/>
    <w:rsid w:val="00D12103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Char1">
    <w:name w:val="인용 Char"/>
    <w:basedOn w:val="a2"/>
    <w:link w:val="a8"/>
    <w:uiPriority w:val="29"/>
    <w:rsid w:val="00D12103"/>
    <w:rPr>
      <w:i/>
      <w:iCs/>
      <w:color w:val="262626" w:themeColor="text1" w:themeTint="D9"/>
    </w:rPr>
  </w:style>
  <w:style w:type="table" w:customStyle="1" w:styleId="LayoutGrid">
    <w:name w:val="Layout Grid"/>
    <w:basedOn w:val="a3"/>
    <w:uiPriority w:val="99"/>
    <w:rsid w:val="00AE5485"/>
    <w:pPr>
      <w:spacing w:after="0" w:line="240" w:lineRule="auto"/>
    </w:pPr>
    <w:rPr>
      <w:rFonts w:eastAsia="SimSun" w:cs="Times New Roman"/>
      <w:szCs w:val="20"/>
      <w:lang w:val="en-GB" w:eastAsia="en-GB"/>
    </w:rPr>
    <w:tblPr>
      <w:tblCellMar>
        <w:left w:w="0" w:type="dxa"/>
        <w:right w:w="0" w:type="dxa"/>
      </w:tblCellMar>
    </w:tblPr>
  </w:style>
  <w:style w:type="paragraph" w:customStyle="1" w:styleId="QuotePullOut2">
    <w:name w:val="Quote PullOut 2"/>
    <w:basedOn w:val="a1"/>
    <w:uiPriority w:val="5"/>
    <w:rsid w:val="00E90CBD"/>
    <w:pPr>
      <w:pBdr>
        <w:top w:val="single" w:sz="4" w:space="18" w:color="E7E6E6" w:themeColor="background2"/>
        <w:left w:val="single" w:sz="4" w:space="12" w:color="E7E6E6" w:themeColor="background2"/>
        <w:bottom w:val="single" w:sz="4" w:space="18" w:color="E7E6E6" w:themeColor="background2"/>
        <w:right w:val="single" w:sz="4" w:space="12" w:color="E7E6E6" w:themeColor="background2"/>
      </w:pBdr>
      <w:shd w:val="clear" w:color="auto" w:fill="213358"/>
      <w:spacing w:before="200" w:line="300" w:lineRule="atLeast"/>
      <w:ind w:left="261" w:right="261"/>
      <w:contextualSpacing/>
    </w:pPr>
    <w:rPr>
      <w:rFonts w:ascii="Arial" w:hAnsi="Arial"/>
      <w:color w:val="FFFFFF" w:themeColor="background1"/>
      <w:sz w:val="24"/>
    </w:rPr>
  </w:style>
  <w:style w:type="paragraph" w:customStyle="1" w:styleId="QuotePullOut3">
    <w:name w:val="Quote PullOut 3"/>
    <w:basedOn w:val="QuotePullOut2"/>
    <w:uiPriority w:val="5"/>
    <w:rsid w:val="008E1064"/>
    <w:pPr>
      <w:pBdr>
        <w:top w:val="single" w:sz="4" w:space="18" w:color="4472C4" w:themeColor="accent1"/>
        <w:left w:val="single" w:sz="4" w:space="12" w:color="4472C4" w:themeColor="accent1"/>
        <w:bottom w:val="single" w:sz="4" w:space="18" w:color="4472C4" w:themeColor="accent1"/>
        <w:right w:val="single" w:sz="4" w:space="12" w:color="4472C4" w:themeColor="accent1"/>
      </w:pBdr>
      <w:shd w:val="clear" w:color="auto" w:fill="2F7C90"/>
      <w:jc w:val="center"/>
    </w:pPr>
    <w:rPr>
      <w:sz w:val="28"/>
    </w:rPr>
  </w:style>
  <w:style w:type="paragraph" w:customStyle="1" w:styleId="QuotePullOut1">
    <w:name w:val="Quote PullOut 1"/>
    <w:basedOn w:val="a8"/>
    <w:next w:val="a1"/>
    <w:uiPriority w:val="5"/>
    <w:rsid w:val="00AE5485"/>
    <w:pPr>
      <w:pBdr>
        <w:top w:val="single" w:sz="12" w:space="1" w:color="44546A" w:themeColor="text2"/>
      </w:pBdr>
      <w:contextualSpacing/>
    </w:pPr>
  </w:style>
  <w:style w:type="numbering" w:styleId="111111">
    <w:name w:val="Outline List 2"/>
    <w:basedOn w:val="a4"/>
    <w:uiPriority w:val="97"/>
    <w:semiHidden/>
    <w:rsid w:val="00AE5485"/>
    <w:pPr>
      <w:numPr>
        <w:numId w:val="6"/>
      </w:numPr>
    </w:pPr>
  </w:style>
  <w:style w:type="paragraph" w:styleId="a9">
    <w:name w:val="No Spacing"/>
    <w:uiPriority w:val="1"/>
    <w:qFormat/>
    <w:rsid w:val="00D12103"/>
    <w:pPr>
      <w:spacing w:after="0" w:line="240" w:lineRule="auto"/>
    </w:pPr>
  </w:style>
  <w:style w:type="character" w:styleId="aa">
    <w:name w:val="Intense Emphasis"/>
    <w:basedOn w:val="a2"/>
    <w:uiPriority w:val="21"/>
    <w:qFormat/>
    <w:rsid w:val="00D12103"/>
    <w:rPr>
      <w:b/>
      <w:bCs/>
      <w:i/>
      <w:iCs/>
    </w:rPr>
  </w:style>
  <w:style w:type="character" w:styleId="ab">
    <w:name w:val="Intense Reference"/>
    <w:basedOn w:val="a2"/>
    <w:uiPriority w:val="32"/>
    <w:qFormat/>
    <w:rsid w:val="00D12103"/>
    <w:rPr>
      <w:b/>
      <w:bCs/>
      <w:smallCaps/>
      <w:color w:val="70AD47" w:themeColor="accent6"/>
    </w:rPr>
  </w:style>
  <w:style w:type="paragraph" w:styleId="ac">
    <w:name w:val="Intense Quote"/>
    <w:basedOn w:val="a1"/>
    <w:next w:val="a1"/>
    <w:link w:val="Char2"/>
    <w:uiPriority w:val="30"/>
    <w:qFormat/>
    <w:rsid w:val="00D12103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Char2">
    <w:name w:val="강한 인용 Char"/>
    <w:basedOn w:val="a2"/>
    <w:link w:val="ac"/>
    <w:uiPriority w:val="30"/>
    <w:rsid w:val="00D12103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paragraph" w:styleId="ad">
    <w:name w:val="Balloon Text"/>
    <w:basedOn w:val="a1"/>
    <w:link w:val="Char3"/>
    <w:uiPriority w:val="99"/>
    <w:semiHidden/>
    <w:unhideWhenUsed/>
    <w:rsid w:val="009643F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3">
    <w:name w:val="풍선 도움말 텍스트 Char"/>
    <w:basedOn w:val="a2"/>
    <w:link w:val="ad"/>
    <w:uiPriority w:val="99"/>
    <w:semiHidden/>
    <w:rsid w:val="009643F1"/>
    <w:rPr>
      <w:rFonts w:asciiTheme="majorHAnsi" w:eastAsiaTheme="majorEastAsia" w:hAnsiTheme="majorHAnsi" w:cstheme="majorBidi"/>
      <w:color w:val="4C4948"/>
      <w:kern w:val="0"/>
      <w:sz w:val="18"/>
      <w:szCs w:val="18"/>
      <w:lang w:val="en-AU" w:eastAsia="ja-JP"/>
    </w:rPr>
  </w:style>
  <w:style w:type="character" w:styleId="ae">
    <w:name w:val="Hyperlink"/>
    <w:basedOn w:val="a2"/>
    <w:uiPriority w:val="99"/>
    <w:unhideWhenUsed/>
    <w:rsid w:val="004815F0"/>
    <w:rPr>
      <w:color w:val="0563C1" w:themeColor="hyperlink"/>
      <w:u w:val="single"/>
    </w:rPr>
  </w:style>
  <w:style w:type="character" w:customStyle="1" w:styleId="11">
    <w:name w:val="확인되지 않은 멘션1"/>
    <w:basedOn w:val="a2"/>
    <w:uiPriority w:val="99"/>
    <w:semiHidden/>
    <w:unhideWhenUsed/>
    <w:rsid w:val="004815F0"/>
    <w:rPr>
      <w:color w:val="605E5C"/>
      <w:shd w:val="clear" w:color="auto" w:fill="E1DFDD"/>
    </w:rPr>
  </w:style>
  <w:style w:type="paragraph" w:styleId="af">
    <w:name w:val="List Paragraph"/>
    <w:basedOn w:val="a1"/>
    <w:uiPriority w:val="34"/>
    <w:qFormat/>
    <w:rsid w:val="00817386"/>
    <w:pPr>
      <w:ind w:leftChars="400" w:left="800"/>
    </w:pPr>
  </w:style>
  <w:style w:type="paragraph" w:customStyle="1" w:styleId="af0">
    <w:name w:val="바탕글"/>
    <w:basedOn w:val="a1"/>
    <w:rsid w:val="008708E8"/>
    <w:pPr>
      <w:widowControl w:val="0"/>
      <w:wordWrap w:val="0"/>
      <w:autoSpaceDE w:val="0"/>
      <w:autoSpaceDN w:val="0"/>
      <w:spacing w:after="0" w:line="384" w:lineRule="auto"/>
      <w:jc w:val="both"/>
      <w:textAlignment w:val="baseline"/>
    </w:pPr>
    <w:rPr>
      <w:rFonts w:ascii="굴림" w:eastAsia="굴림" w:hAnsi="굴림" w:cs="굴림"/>
      <w:color w:val="000000"/>
      <w:sz w:val="20"/>
    </w:rPr>
  </w:style>
  <w:style w:type="character" w:customStyle="1" w:styleId="23">
    <w:name w:val="확인되지 않은 멘션2"/>
    <w:basedOn w:val="a2"/>
    <w:uiPriority w:val="99"/>
    <w:semiHidden/>
    <w:unhideWhenUsed/>
    <w:rsid w:val="00F15DC3"/>
    <w:rPr>
      <w:color w:val="605E5C"/>
      <w:shd w:val="clear" w:color="auto" w:fill="E1DFDD"/>
    </w:rPr>
  </w:style>
  <w:style w:type="paragraph" w:styleId="af1">
    <w:name w:val="Revision"/>
    <w:hidden/>
    <w:uiPriority w:val="99"/>
    <w:semiHidden/>
    <w:rsid w:val="00E056D7"/>
    <w:pPr>
      <w:spacing w:after="0" w:line="240" w:lineRule="auto"/>
    </w:pPr>
    <w:rPr>
      <w:rFonts w:eastAsia="MS Mincho" w:cs="Times New Roman"/>
      <w:color w:val="4C4948"/>
      <w:sz w:val="22"/>
      <w:szCs w:val="20"/>
      <w:lang w:eastAsia="ja-JP"/>
    </w:rPr>
  </w:style>
  <w:style w:type="character" w:customStyle="1" w:styleId="uworddic">
    <w:name w:val="u_word_dic"/>
    <w:basedOn w:val="a2"/>
    <w:rsid w:val="00D75AD0"/>
  </w:style>
  <w:style w:type="paragraph" w:styleId="af2">
    <w:name w:val="Normal (Web)"/>
    <w:basedOn w:val="a1"/>
    <w:uiPriority w:val="99"/>
    <w:semiHidden/>
    <w:unhideWhenUsed/>
    <w:rsid w:val="00D75AD0"/>
    <w:pPr>
      <w:spacing w:before="100" w:beforeAutospacing="1" w:after="100" w:afterAutospacing="1" w:line="240" w:lineRule="auto"/>
    </w:pPr>
    <w:rPr>
      <w:rFonts w:ascii="굴림" w:eastAsia="굴림" w:hAnsi="굴림" w:cs="굴림"/>
      <w:sz w:val="24"/>
      <w:szCs w:val="24"/>
    </w:rPr>
  </w:style>
  <w:style w:type="character" w:styleId="af3">
    <w:name w:val="Strong"/>
    <w:basedOn w:val="a2"/>
    <w:uiPriority w:val="22"/>
    <w:qFormat/>
    <w:rsid w:val="00D12103"/>
    <w:rPr>
      <w:b/>
      <w:bCs/>
    </w:rPr>
  </w:style>
  <w:style w:type="character" w:customStyle="1" w:styleId="4Char">
    <w:name w:val="제목 4 Char"/>
    <w:basedOn w:val="a2"/>
    <w:link w:val="4"/>
    <w:uiPriority w:val="9"/>
    <w:semiHidden/>
    <w:rsid w:val="00D12103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5Char">
    <w:name w:val="제목 5 Char"/>
    <w:basedOn w:val="a2"/>
    <w:link w:val="5"/>
    <w:uiPriority w:val="9"/>
    <w:semiHidden/>
    <w:rsid w:val="00D12103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6Char">
    <w:name w:val="제목 6 Char"/>
    <w:basedOn w:val="a2"/>
    <w:link w:val="6"/>
    <w:uiPriority w:val="9"/>
    <w:semiHidden/>
    <w:rsid w:val="00D12103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7Char">
    <w:name w:val="제목 7 Char"/>
    <w:basedOn w:val="a2"/>
    <w:link w:val="7"/>
    <w:uiPriority w:val="9"/>
    <w:semiHidden/>
    <w:rsid w:val="00D12103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8Char">
    <w:name w:val="제목 8 Char"/>
    <w:basedOn w:val="a2"/>
    <w:link w:val="8"/>
    <w:uiPriority w:val="9"/>
    <w:semiHidden/>
    <w:rsid w:val="00D12103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9Char">
    <w:name w:val="제목 9 Char"/>
    <w:basedOn w:val="a2"/>
    <w:link w:val="9"/>
    <w:uiPriority w:val="9"/>
    <w:semiHidden/>
    <w:rsid w:val="00D12103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af4">
    <w:name w:val="Title"/>
    <w:basedOn w:val="a1"/>
    <w:next w:val="a1"/>
    <w:link w:val="Char4"/>
    <w:uiPriority w:val="10"/>
    <w:qFormat/>
    <w:rsid w:val="00D12103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Char4">
    <w:name w:val="제목 Char"/>
    <w:basedOn w:val="a2"/>
    <w:link w:val="af4"/>
    <w:uiPriority w:val="10"/>
    <w:rsid w:val="00D12103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af5">
    <w:name w:val="Subtitle"/>
    <w:basedOn w:val="a1"/>
    <w:next w:val="a1"/>
    <w:link w:val="Char5"/>
    <w:uiPriority w:val="11"/>
    <w:qFormat/>
    <w:rsid w:val="00D12103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Char5">
    <w:name w:val="부제 Char"/>
    <w:basedOn w:val="a2"/>
    <w:link w:val="af5"/>
    <w:uiPriority w:val="11"/>
    <w:rsid w:val="00D12103"/>
    <w:rPr>
      <w:rFonts w:asciiTheme="majorHAnsi" w:eastAsiaTheme="majorEastAsia" w:hAnsiTheme="majorHAnsi" w:cstheme="majorBidi"/>
      <w:sz w:val="30"/>
      <w:szCs w:val="30"/>
    </w:rPr>
  </w:style>
  <w:style w:type="character" w:styleId="af6">
    <w:name w:val="Emphasis"/>
    <w:basedOn w:val="a2"/>
    <w:uiPriority w:val="20"/>
    <w:qFormat/>
    <w:rsid w:val="00D12103"/>
    <w:rPr>
      <w:i/>
      <w:iCs/>
      <w:color w:val="70AD47" w:themeColor="accent6"/>
    </w:rPr>
  </w:style>
  <w:style w:type="character" w:styleId="af7">
    <w:name w:val="Subtle Emphasis"/>
    <w:basedOn w:val="a2"/>
    <w:uiPriority w:val="19"/>
    <w:qFormat/>
    <w:rsid w:val="00D12103"/>
    <w:rPr>
      <w:i/>
      <w:iCs/>
    </w:rPr>
  </w:style>
  <w:style w:type="character" w:styleId="af8">
    <w:name w:val="Subtle Reference"/>
    <w:basedOn w:val="a2"/>
    <w:uiPriority w:val="31"/>
    <w:qFormat/>
    <w:rsid w:val="00D12103"/>
    <w:rPr>
      <w:smallCaps/>
      <w:color w:val="595959" w:themeColor="text1" w:themeTint="A6"/>
    </w:rPr>
  </w:style>
  <w:style w:type="character" w:styleId="af9">
    <w:name w:val="Book Title"/>
    <w:basedOn w:val="a2"/>
    <w:uiPriority w:val="33"/>
    <w:qFormat/>
    <w:rsid w:val="00D12103"/>
    <w:rPr>
      <w:b/>
      <w:bCs/>
      <w:caps w:val="0"/>
      <w:smallCaps/>
      <w:spacing w:val="7"/>
      <w:sz w:val="21"/>
      <w:szCs w:val="21"/>
    </w:rPr>
  </w:style>
  <w:style w:type="character" w:styleId="afa">
    <w:name w:val="annotation reference"/>
    <w:basedOn w:val="a2"/>
    <w:uiPriority w:val="99"/>
    <w:semiHidden/>
    <w:unhideWhenUsed/>
    <w:rsid w:val="001F61AB"/>
    <w:rPr>
      <w:sz w:val="18"/>
      <w:szCs w:val="18"/>
    </w:rPr>
  </w:style>
  <w:style w:type="paragraph" w:styleId="afb">
    <w:name w:val="annotation text"/>
    <w:basedOn w:val="a1"/>
    <w:link w:val="Char6"/>
    <w:uiPriority w:val="99"/>
    <w:semiHidden/>
    <w:unhideWhenUsed/>
    <w:rsid w:val="001F61AB"/>
  </w:style>
  <w:style w:type="character" w:customStyle="1" w:styleId="Char6">
    <w:name w:val="메모 텍스트 Char"/>
    <w:basedOn w:val="a2"/>
    <w:link w:val="afb"/>
    <w:uiPriority w:val="99"/>
    <w:semiHidden/>
    <w:rsid w:val="001F61AB"/>
  </w:style>
  <w:style w:type="paragraph" w:styleId="afc">
    <w:name w:val="annotation subject"/>
    <w:basedOn w:val="afb"/>
    <w:next w:val="afb"/>
    <w:link w:val="Char7"/>
    <w:uiPriority w:val="99"/>
    <w:semiHidden/>
    <w:unhideWhenUsed/>
    <w:rsid w:val="001F61AB"/>
    <w:rPr>
      <w:b/>
      <w:bCs/>
    </w:rPr>
  </w:style>
  <w:style w:type="character" w:customStyle="1" w:styleId="Char7">
    <w:name w:val="메모 주제 Char"/>
    <w:basedOn w:val="Char6"/>
    <w:link w:val="afc"/>
    <w:uiPriority w:val="99"/>
    <w:semiHidden/>
    <w:rsid w:val="001F61AB"/>
    <w:rPr>
      <w:b/>
      <w:bCs/>
    </w:rPr>
  </w:style>
  <w:style w:type="character" w:customStyle="1" w:styleId="txt">
    <w:name w:val="txt"/>
    <w:basedOn w:val="a2"/>
    <w:rsid w:val="00AA5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9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18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9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0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073372">
              <w:marLeft w:val="0"/>
              <w:marRight w:val="0"/>
              <w:marTop w:val="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7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3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56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3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1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98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1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1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park@celemics.com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support@celemics.com" TargetMode="External"/><Relationship Id="rId1" Type="http://schemas.openxmlformats.org/officeDocument/2006/relationships/hyperlink" Target="mailto:support@celem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C29721-03A4-4DCC-B684-DD8D02A89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VVIP</cp:lastModifiedBy>
  <cp:revision>10</cp:revision>
  <cp:lastPrinted>2023-11-29T02:06:00Z</cp:lastPrinted>
  <dcterms:created xsi:type="dcterms:W3CDTF">2023-11-30T07:03:00Z</dcterms:created>
  <dcterms:modified xsi:type="dcterms:W3CDTF">2023-12-01T00:38:00Z</dcterms:modified>
</cp:coreProperties>
</file>