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0F4" w:rsidRDefault="000B33EC" w:rsidP="000B33EC">
      <w:pPr>
        <w:jc w:val="center"/>
      </w:pPr>
      <w:r>
        <w:rPr>
          <w:rFonts w:ascii="맑은 고딕" w:eastAsia="맑은 고딕" w:hAnsi="맑은 고딕" w:cs="굴림"/>
          <w:noProof/>
          <w:color w:val="222222"/>
        </w:rPr>
        <w:drawing>
          <wp:inline distT="0" distB="0" distL="0" distR="0" wp14:anchorId="2C3A2890" wp14:editId="4E32EC8F">
            <wp:extent cx="5565369" cy="74344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072" cy="749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EC" w:rsidRDefault="000B33EC" w:rsidP="000B33EC">
      <w:pPr>
        <w:jc w:val="center"/>
      </w:pPr>
      <w:r>
        <w:rPr>
          <w:rFonts w:ascii="맑은 고딕" w:eastAsia="맑은 고딕" w:hAnsi="맑은 고딕" w:cs="굴림"/>
          <w:noProof/>
          <w:color w:val="222222"/>
        </w:rPr>
        <w:lastRenderedPageBreak/>
        <w:drawing>
          <wp:inline distT="0" distB="0" distL="0" distR="0" wp14:anchorId="3D776869" wp14:editId="28ED464F">
            <wp:extent cx="5431899" cy="83091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451" cy="840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33EC" w:rsidSect="002B5E90">
      <w:type w:val="continuous"/>
      <w:pgSz w:w="11906" w:h="16838"/>
      <w:pgMar w:top="1253" w:right="1282" w:bottom="1440" w:left="1080" w:header="734" w:footer="850" w:gutter="0"/>
      <w:cols w:space="720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00"/>
  <w:displayHorizontalDrawingGridEvery w:val="0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3EC"/>
    <w:rsid w:val="000B33EC"/>
    <w:rsid w:val="002750F4"/>
    <w:rsid w:val="002B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F0716"/>
  <w15:chartTrackingRefBased/>
  <w15:docId w15:val="{387C679F-09D6-4BB0-9FDB-B37E6859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Ko, Michelle (RX)</dc:creator>
  <cp:keywords/>
  <dc:description/>
  <cp:lastModifiedBy>Ko, Michelle (RX)</cp:lastModifiedBy>
  <cp:revision>1</cp:revision>
  <dcterms:created xsi:type="dcterms:W3CDTF">2021-05-14T07:59:00Z</dcterms:created>
  <dcterms:modified xsi:type="dcterms:W3CDTF">2021-05-14T08:00:00Z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C:\Users\kom001\OneDrive - Reed Elsevier Group ICO Reed Elsevier Inc\Desktop\세미나 일정표.docx</vt:lpwstr>
  </property>
</Properties>
</file>