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87A" w:rsidRDefault="00EF487A">
      <w:pPr>
        <w:pStyle w:val="a7"/>
        <w:rPr>
          <w:rFonts w:hint="default"/>
        </w:rPr>
      </w:pPr>
      <w:bookmarkStart w:id="0" w:name="_GoBack"/>
      <w:bookmarkEnd w:id="0"/>
    </w:p>
    <w:p w:rsidR="00EF487A" w:rsidRDefault="00F971DF">
      <w:pPr>
        <w:rPr>
          <w:rFonts w:ascii="바탕" w:eastAsia="바탕" w:hAnsi="바탕" w:cs="바탕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참조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:rsidR="00EF487A" w:rsidRDefault="00EF487A">
      <w:pPr>
        <w:rPr>
          <w:rFonts w:ascii="바탕" w:eastAsia="바탕" w:hAnsi="바탕" w:cs="바탕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EF487A" w:rsidRDefault="00977086">
      <w:pPr>
        <w:pStyle w:val="a9"/>
        <w:rPr>
          <w:lang w:val="ko-KR"/>
        </w:rPr>
      </w:pPr>
      <w:hyperlink r:id="rId6" w:history="1">
        <w:r w:rsidR="00F971DF">
          <w:rPr>
            <w:rStyle w:val="Hyperlink0"/>
            <w:rFonts w:ascii="Arial Unicode MS" w:eastAsia="Arial Unicode MS" w:hAnsi="Arial Unicode MS" w:cs="Arial Unicode MS" w:hint="eastAsia"/>
          </w:rPr>
          <w:t>에스비씨엔</w:t>
        </w:r>
        <w:r w:rsidR="00F971DF">
          <w:rPr>
            <w:rStyle w:val="Hyperlink0"/>
            <w:rFonts w:eastAsia="Arial Unicode MS" w:cs="Arial Unicode MS"/>
          </w:rPr>
          <w:t>(SBCN)</w:t>
        </w:r>
      </w:hyperlink>
      <w:r w:rsidR="00F971DF">
        <w:rPr>
          <w:rFonts w:eastAsia="Arial Unicode MS" w:cs="Arial Unicode MS"/>
          <w:lang w:val="ko-KR"/>
        </w:rPr>
        <w:t xml:space="preserve"> www.sbcn.co.kr</w:t>
      </w:r>
      <w:r w:rsidR="00F971DF">
        <w:rPr>
          <w:lang w:val="ko-KR"/>
        </w:rPr>
        <w:br/>
      </w:r>
      <w:proofErr w:type="spellStart"/>
      <w:r w:rsidR="00F971DF">
        <w:rPr>
          <w:rFonts w:ascii="Arial Unicode MS" w:eastAsia="Arial Unicode MS" w:hAnsi="Arial Unicode MS" w:cs="Arial Unicode MS" w:hint="eastAsia"/>
          <w:lang w:val="ko-KR"/>
        </w:rPr>
        <w:t>에스비씨엔은</w:t>
      </w:r>
      <w:proofErr w:type="spellEnd"/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금융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빅데이터</w:t>
      </w:r>
      <w:r w:rsidR="00F971DF">
        <w:rPr>
          <w:rFonts w:eastAsia="Arial Unicode MS" w:cs="Arial Unicode MS"/>
        </w:rPr>
        <w:t xml:space="preserve">, AI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기반의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투자정보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콘텐츠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사업을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중심으로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국내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대형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증권사에</w:t>
      </w:r>
      <w:r w:rsidR="00F971DF">
        <w:rPr>
          <w:rFonts w:eastAsia="Arial Unicode MS" w:cs="Arial Unicode MS"/>
          <w:rtl/>
          <w:lang w:val="ar-SA"/>
        </w:rPr>
        <w:t xml:space="preserve"> “</w:t>
      </w:r>
      <w:proofErr w:type="spellStart"/>
      <w:r w:rsidR="00F971DF">
        <w:rPr>
          <w:rFonts w:ascii="Arial Unicode MS" w:eastAsia="Arial Unicode MS" w:hAnsi="Arial Unicode MS" w:cs="Arial Unicode MS" w:hint="eastAsia"/>
          <w:lang w:val="ko-KR"/>
        </w:rPr>
        <w:t>투자의달인</w:t>
      </w:r>
      <w:proofErr w:type="spellEnd"/>
      <w:r w:rsidR="00F971DF">
        <w:rPr>
          <w:rFonts w:eastAsia="Arial Unicode MS" w:cs="Arial Unicode MS"/>
        </w:rPr>
        <w:t xml:space="preserve">”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서비스를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공급하면서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독자적으로</w:t>
      </w:r>
      <w:r w:rsidR="00F971DF">
        <w:rPr>
          <w:rFonts w:eastAsia="Arial Unicode MS" w:cs="Arial Unicode MS"/>
        </w:rPr>
        <w:t xml:space="preserve"> B2C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종합투자정보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플랫폼인</w:t>
      </w:r>
      <w:r w:rsidR="00F971DF">
        <w:rPr>
          <w:rFonts w:eastAsia="Arial Unicode MS" w:cs="Arial Unicode MS"/>
          <w:rtl/>
          <w:lang w:val="ar-SA"/>
        </w:rPr>
        <w:t xml:space="preserve"> “</w:t>
      </w:r>
      <w:proofErr w:type="spellStart"/>
      <w:r w:rsidR="00F971DF">
        <w:rPr>
          <w:rFonts w:ascii="Arial Unicode MS" w:eastAsia="Arial Unicode MS" w:hAnsi="Arial Unicode MS" w:cs="Arial Unicode MS" w:hint="eastAsia"/>
          <w:lang w:val="ko-KR"/>
        </w:rPr>
        <w:t>투자의달인</w:t>
      </w:r>
      <w:proofErr w:type="spellEnd"/>
      <w:r w:rsidR="00F971DF">
        <w:rPr>
          <w:rFonts w:eastAsia="Arial Unicode MS" w:cs="Arial Unicode MS"/>
        </w:rPr>
        <w:t xml:space="preserve">”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앱을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운영하고</w:t>
      </w:r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있는</w:t>
      </w:r>
      <w:r w:rsidR="00F971DF">
        <w:rPr>
          <w:rFonts w:eastAsia="Arial Unicode MS" w:cs="Arial Unicode MS"/>
        </w:rPr>
        <w:t xml:space="preserve"> </w:t>
      </w:r>
      <w:proofErr w:type="spellStart"/>
      <w:r w:rsidR="00F971DF">
        <w:rPr>
          <w:rFonts w:ascii="Arial Unicode MS" w:eastAsia="Arial Unicode MS" w:hAnsi="Arial Unicode MS" w:cs="Arial Unicode MS" w:hint="eastAsia"/>
          <w:lang w:val="ko-KR"/>
        </w:rPr>
        <w:t>핀테크</w:t>
      </w:r>
      <w:proofErr w:type="spellEnd"/>
      <w:r w:rsidR="00F971DF">
        <w:rPr>
          <w:rFonts w:eastAsia="Arial Unicode MS" w:cs="Arial Unicode MS"/>
        </w:rPr>
        <w:t xml:space="preserve"> </w:t>
      </w:r>
      <w:r w:rsidR="00F971DF">
        <w:rPr>
          <w:rFonts w:ascii="Arial Unicode MS" w:eastAsia="Arial Unicode MS" w:hAnsi="Arial Unicode MS" w:cs="Arial Unicode MS" w:hint="eastAsia"/>
          <w:lang w:val="ko-KR"/>
        </w:rPr>
        <w:t>기업이다</w:t>
      </w:r>
      <w:r w:rsidR="00F971DF">
        <w:rPr>
          <w:rFonts w:eastAsia="Arial Unicode MS" w:cs="Arial Unicode MS"/>
        </w:rPr>
        <w:t>.</w:t>
      </w:r>
    </w:p>
    <w:p w:rsidR="00EF487A" w:rsidRDefault="00EF487A">
      <w:pPr>
        <w:pStyle w:val="a9"/>
        <w:rPr>
          <w:lang w:val="ko-KR"/>
        </w:rPr>
      </w:pPr>
    </w:p>
    <w:p w:rsidR="00EF487A" w:rsidRDefault="00977086">
      <w:pPr>
        <w:pStyle w:val="a9"/>
      </w:pPr>
      <w:hyperlink r:id="rId7" w:history="1">
        <w:r w:rsidR="00F971DF">
          <w:rPr>
            <w:rStyle w:val="Hyperlink0"/>
            <w:rFonts w:ascii="Arial Unicode MS" w:eastAsia="Arial Unicode MS" w:hAnsi="Arial Unicode MS" w:cs="Arial Unicode MS" w:hint="eastAsia"/>
          </w:rPr>
          <w:t>엑스퀀트</w:t>
        </w:r>
        <w:r w:rsidR="00F971DF">
          <w:rPr>
            <w:rStyle w:val="a8"/>
            <w:rFonts w:eastAsia="Arial Unicode MS" w:cs="Arial Unicode MS"/>
            <w:color w:val="0000FF"/>
            <w:u w:color="0000FF"/>
          </w:rPr>
          <w:t>(Xquant)</w:t>
        </w:r>
      </w:hyperlink>
      <w:r w:rsidR="00F971DF">
        <w:rPr>
          <w:rFonts w:eastAsia="Arial Unicode MS" w:cs="Arial Unicode MS"/>
          <w:lang w:val="ko-KR"/>
        </w:rPr>
        <w:t xml:space="preserve"> </w:t>
      </w:r>
      <w:r w:rsidR="00F971DF">
        <w:rPr>
          <w:rFonts w:eastAsia="Arial Unicode MS" w:cs="Arial Unicode MS"/>
        </w:rPr>
        <w:t>https://www.xquant-ai.com/</w:t>
      </w:r>
    </w:p>
    <w:p w:rsidR="00EF487A" w:rsidRDefault="00F971DF">
      <w:pPr>
        <w:pStyle w:val="a9"/>
        <w:rPr>
          <w:lang w:val="ko-KR"/>
        </w:rPr>
      </w:pP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엑스퀀트는</w:t>
      </w:r>
      <w:proofErr w:type="spellEnd"/>
      <w:r>
        <w:rPr>
          <w:rFonts w:eastAsia="Arial Unicode MS" w:cs="Arial Unicode MS"/>
          <w:lang w:val="ko-KR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머신러닝</w:t>
      </w:r>
      <w:proofErr w:type="spellEnd"/>
      <w:r>
        <w:rPr>
          <w:rFonts w:eastAsia="Arial Unicode MS" w:cs="Arial Unicode MS"/>
          <w:lang w:val="ko-KR"/>
        </w:rPr>
        <w:t xml:space="preserve">, </w:t>
      </w:r>
      <w:r>
        <w:rPr>
          <w:rFonts w:ascii="Arial Unicode MS" w:eastAsia="Arial Unicode MS" w:hAnsi="Arial Unicode MS" w:cs="Arial Unicode MS" w:hint="eastAsia"/>
          <w:lang w:val="ko-KR"/>
        </w:rPr>
        <w:t>자연어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처리</w:t>
      </w:r>
      <w:r>
        <w:rPr>
          <w:rFonts w:eastAsia="Arial Unicode MS" w:cs="Arial Unicode MS"/>
          <w:lang w:val="ko-KR"/>
        </w:rPr>
        <w:t xml:space="preserve"> (NLP)</w:t>
      </w:r>
      <w:r>
        <w:rPr>
          <w:rFonts w:ascii="Arial Unicode MS" w:eastAsia="Arial Unicode MS" w:hAnsi="Arial Unicode MS" w:cs="Arial Unicode MS" w:hint="eastAsia"/>
          <w:lang w:val="ko-KR"/>
        </w:rPr>
        <w:t>등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인공지능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기술을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이용하여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금융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비정형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데이터를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처리</w:t>
      </w:r>
      <w:r>
        <w:rPr>
          <w:rFonts w:eastAsia="Arial Unicode MS" w:cs="Arial Unicode MS"/>
          <w:lang w:val="ko-KR"/>
        </w:rPr>
        <w:t xml:space="preserve">, </w:t>
      </w:r>
      <w:r>
        <w:rPr>
          <w:rFonts w:ascii="Arial Unicode MS" w:eastAsia="Arial Unicode MS" w:hAnsi="Arial Unicode MS" w:cs="Arial Unicode MS" w:hint="eastAsia"/>
          <w:lang w:val="ko-KR"/>
        </w:rPr>
        <w:t>분석</w:t>
      </w:r>
      <w:r>
        <w:rPr>
          <w:rFonts w:eastAsia="Arial Unicode MS" w:cs="Arial Unicode MS"/>
          <w:lang w:val="ko-KR"/>
        </w:rPr>
        <w:t xml:space="preserve">, </w:t>
      </w:r>
      <w:r>
        <w:rPr>
          <w:rFonts w:ascii="Arial Unicode MS" w:eastAsia="Arial Unicode MS" w:hAnsi="Arial Unicode MS" w:cs="Arial Unicode MS" w:hint="eastAsia"/>
          <w:lang w:val="ko-KR"/>
        </w:rPr>
        <w:t>서비스하는</w:t>
      </w:r>
      <w:r>
        <w:rPr>
          <w:rFonts w:eastAsia="Arial Unicode MS" w:cs="Arial Unicode MS"/>
          <w:lang w:val="ko-KR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핀테크</w:t>
      </w:r>
      <w:proofErr w:type="spellEnd"/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기업이다</w:t>
      </w:r>
      <w:r>
        <w:rPr>
          <w:rFonts w:eastAsia="Arial Unicode MS" w:cs="Arial Unicode MS"/>
          <w:lang w:val="ko-KR"/>
        </w:rPr>
        <w:t xml:space="preserve">. </w:t>
      </w:r>
      <w:r>
        <w:rPr>
          <w:rFonts w:ascii="Arial Unicode MS" w:eastAsia="Arial Unicode MS" w:hAnsi="Arial Unicode MS" w:cs="Arial Unicode MS" w:hint="eastAsia"/>
          <w:lang w:val="ko-KR"/>
        </w:rPr>
        <w:t>현재</w:t>
      </w:r>
      <w:r>
        <w:rPr>
          <w:rFonts w:eastAsia="Arial Unicode MS" w:cs="Arial Unicode MS"/>
          <w:lang w:val="ko-KR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비표준화된</w:t>
      </w:r>
      <w:proofErr w:type="spellEnd"/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장외거래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계약서에서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원하는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항목별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필요한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비정형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데이터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추출</w:t>
      </w:r>
      <w:r>
        <w:rPr>
          <w:rFonts w:eastAsia="Arial Unicode MS" w:cs="Arial Unicode MS"/>
          <w:lang w:val="ko-KR"/>
        </w:rPr>
        <w:t xml:space="preserve">, </w:t>
      </w:r>
      <w:r>
        <w:rPr>
          <w:rFonts w:ascii="Arial Unicode MS" w:eastAsia="Arial Unicode MS" w:hAnsi="Arial Unicode MS" w:cs="Arial Unicode MS" w:hint="eastAsia"/>
          <w:lang w:val="ko-KR"/>
        </w:rPr>
        <w:t>처리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및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저장하는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상용프로그램인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eastAsia="Arial Unicode MS" w:cs="Arial Unicode MS"/>
          <w:lang w:val="de-DE"/>
        </w:rPr>
        <w:t>TS-Expert Solution</w:t>
      </w:r>
      <w:r>
        <w:rPr>
          <w:rFonts w:ascii="Arial Unicode MS" w:eastAsia="Arial Unicode MS" w:hAnsi="Arial Unicode MS" w:cs="Arial Unicode MS" w:hint="eastAsia"/>
          <w:lang w:val="ko-KR"/>
        </w:rPr>
        <w:t>으로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금융회사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및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시가평가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회사들을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대상으로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서비스를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제공하고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있다</w:t>
      </w:r>
      <w:r>
        <w:rPr>
          <w:rFonts w:eastAsia="Arial Unicode MS" w:cs="Arial Unicode MS"/>
          <w:lang w:val="ko-KR"/>
        </w:rPr>
        <w:t>.</w:t>
      </w:r>
    </w:p>
    <w:p w:rsidR="00EF487A" w:rsidRDefault="00EF487A">
      <w:pPr>
        <w:pStyle w:val="a9"/>
        <w:rPr>
          <w:lang w:val="ko-KR"/>
        </w:rPr>
      </w:pPr>
    </w:p>
    <w:p w:rsidR="00EF487A" w:rsidRDefault="00977086">
      <w:pPr>
        <w:pStyle w:val="a9"/>
      </w:pPr>
      <w:hyperlink r:id="rId8" w:history="1">
        <w:r w:rsidR="00F971DF">
          <w:rPr>
            <w:rStyle w:val="Hyperlink0"/>
            <w:rFonts w:ascii="Arial Unicode MS" w:eastAsia="Arial Unicode MS" w:hAnsi="Arial Unicode MS" w:cs="Arial Unicode MS" w:hint="eastAsia"/>
          </w:rPr>
          <w:t>핀헤이븐</w:t>
        </w:r>
        <w:r w:rsidR="00F971DF">
          <w:rPr>
            <w:rStyle w:val="Hyperlink0"/>
            <w:rFonts w:eastAsia="Arial Unicode MS" w:cs="Arial Unicode MS"/>
          </w:rPr>
          <w:t>(</w:t>
        </w:r>
        <w:r w:rsidR="00F971DF">
          <w:rPr>
            <w:rStyle w:val="a8"/>
            <w:rFonts w:eastAsia="Arial Unicode MS" w:cs="Arial Unicode MS"/>
            <w:color w:val="0000FF"/>
            <w:u w:color="0000FF"/>
          </w:rPr>
          <w:t>Finhaven</w:t>
        </w:r>
        <w:r w:rsidR="00F971DF">
          <w:rPr>
            <w:rStyle w:val="Hyperlink0"/>
            <w:rFonts w:eastAsia="Arial Unicode MS" w:cs="Arial Unicode MS"/>
          </w:rPr>
          <w:t>)</w:t>
        </w:r>
      </w:hyperlink>
      <w:r w:rsidR="00F971DF">
        <w:rPr>
          <w:rFonts w:eastAsia="Arial Unicode MS" w:cs="Arial Unicode MS"/>
          <w:lang w:val="ko-KR"/>
        </w:rPr>
        <w:t xml:space="preserve"> </w:t>
      </w:r>
      <w:r w:rsidR="00F971DF">
        <w:rPr>
          <w:rFonts w:eastAsia="Arial Unicode MS" w:cs="Arial Unicode MS"/>
          <w:lang w:val="pt-PT"/>
        </w:rPr>
        <w:t>https://www.finhaven.com/</w:t>
      </w:r>
    </w:p>
    <w:p w:rsidR="00EF487A" w:rsidRDefault="00F971DF">
      <w:pPr>
        <w:pStyle w:val="a9"/>
      </w:pP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핀헤이븐은</w:t>
      </w:r>
      <w:proofErr w:type="spellEnd"/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증권사</w:t>
      </w:r>
      <w:r>
        <w:rPr>
          <w:rFonts w:eastAsia="Arial Unicode MS" w:cs="Arial Unicode MS"/>
          <w:lang w:val="ko-KR"/>
        </w:rPr>
        <w:t xml:space="preserve">, </w:t>
      </w:r>
      <w:r>
        <w:rPr>
          <w:rFonts w:ascii="Arial Unicode MS" w:eastAsia="Arial Unicode MS" w:hAnsi="Arial Unicode MS" w:cs="Arial Unicode MS" w:hint="eastAsia"/>
          <w:lang w:val="ko-KR"/>
        </w:rPr>
        <w:t>거래소</w:t>
      </w:r>
      <w:r>
        <w:rPr>
          <w:rFonts w:eastAsia="Arial Unicode MS" w:cs="Arial Unicode MS"/>
          <w:lang w:val="ko-KR"/>
        </w:rPr>
        <w:t xml:space="preserve">,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결제원</w:t>
      </w:r>
      <w:proofErr w:type="spellEnd"/>
      <w:r>
        <w:rPr>
          <w:rFonts w:eastAsia="Arial Unicode MS" w:cs="Arial Unicode MS"/>
          <w:lang w:val="ko-KR"/>
        </w:rPr>
        <w:t xml:space="preserve">,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예탁원</w:t>
      </w:r>
      <w:proofErr w:type="spellEnd"/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기능을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한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플랫폼에서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통합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운영할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수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있는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허가를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캐나다에서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받은</w:t>
      </w:r>
      <w:r>
        <w:rPr>
          <w:rFonts w:eastAsia="Arial Unicode MS" w:cs="Arial Unicode MS"/>
          <w:lang w:val="ko-KR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핀테크</w:t>
      </w:r>
      <w:proofErr w:type="spellEnd"/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기업으로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전자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증권의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새로운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세계를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열어가고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있다</w:t>
      </w:r>
      <w:r>
        <w:rPr>
          <w:rFonts w:eastAsia="Arial Unicode MS" w:cs="Arial Unicode MS"/>
          <w:lang w:val="ko-KR"/>
        </w:rPr>
        <w:t xml:space="preserve">. </w:t>
      </w:r>
      <w:proofErr w:type="spellStart"/>
      <w:r>
        <w:rPr>
          <w:rFonts w:eastAsia="Arial Unicode MS" w:cs="Arial Unicode MS"/>
          <w:lang w:val="ko-KR"/>
        </w:rPr>
        <w:t>Finhaven</w:t>
      </w:r>
      <w:proofErr w:type="spellEnd"/>
      <w:r>
        <w:rPr>
          <w:rFonts w:eastAsia="Arial Unicode MS" w:cs="Arial Unicode MS"/>
          <w:lang w:val="ko-KR"/>
        </w:rPr>
        <w:t xml:space="preserve"> </w:t>
      </w:r>
      <w:proofErr w:type="spellStart"/>
      <w:r>
        <w:rPr>
          <w:rFonts w:eastAsia="Arial Unicode MS" w:cs="Arial Unicode MS"/>
          <w:lang w:val="ko-KR"/>
        </w:rPr>
        <w:t>Private</w:t>
      </w:r>
      <w:proofErr w:type="spellEnd"/>
      <w:r>
        <w:rPr>
          <w:rFonts w:eastAsia="Arial Unicode MS" w:cs="Arial Unicode MS"/>
          <w:lang w:val="ko-KR"/>
        </w:rPr>
        <w:t xml:space="preserve"> Markets</w:t>
      </w:r>
      <w:r>
        <w:rPr>
          <w:rFonts w:ascii="Arial Unicode MS" w:eastAsia="Arial Unicode MS" w:hAnsi="Arial Unicode MS" w:cs="Arial Unicode MS" w:hint="eastAsia"/>
          <w:lang w:val="ko-KR"/>
        </w:rPr>
        <w:t>을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아시아</w:t>
      </w:r>
      <w:r>
        <w:rPr>
          <w:rFonts w:eastAsia="Arial Unicode MS" w:cs="Arial Unicode MS"/>
          <w:lang w:val="ko-KR"/>
        </w:rPr>
        <w:t xml:space="preserve">, </w:t>
      </w:r>
      <w:r>
        <w:rPr>
          <w:rFonts w:ascii="Arial Unicode MS" w:eastAsia="Arial Unicode MS" w:hAnsi="Arial Unicode MS" w:cs="Arial Unicode MS" w:hint="eastAsia"/>
          <w:lang w:val="ko-KR"/>
        </w:rPr>
        <w:t>유럽에서도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열어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글로벌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금융시장을</w:t>
      </w:r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통합하고자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한다</w:t>
      </w:r>
      <w:r>
        <w:rPr>
          <w:rFonts w:eastAsia="Arial Unicode MS" w:cs="Arial Unicode MS"/>
          <w:lang w:val="ko-KR"/>
        </w:rPr>
        <w:t>.</w:t>
      </w:r>
    </w:p>
    <w:p w:rsidR="00EF487A" w:rsidRDefault="00EF487A">
      <w:pPr>
        <w:pStyle w:val="a9"/>
      </w:pPr>
    </w:p>
    <w:p w:rsidR="00EF487A" w:rsidRDefault="00977086">
      <w:pPr>
        <w:pStyle w:val="a9"/>
      </w:pPr>
      <w:hyperlink r:id="rId9" w:history="1">
        <w:r w:rsidR="00F971DF">
          <w:rPr>
            <w:rStyle w:val="Hyperlink0"/>
            <w:rFonts w:eastAsia="Arial Unicode MS" w:cs="Arial Unicode MS"/>
          </w:rPr>
          <w:t>Fin2B</w:t>
        </w:r>
      </w:hyperlink>
      <w:r w:rsidR="00F971DF">
        <w:rPr>
          <w:rFonts w:eastAsia="Arial Unicode MS" w:cs="Arial Unicode MS"/>
          <w:lang w:val="ko-KR"/>
        </w:rPr>
        <w:t xml:space="preserve"> </w:t>
      </w:r>
      <w:r w:rsidR="00F971DF">
        <w:rPr>
          <w:rFonts w:eastAsia="Arial Unicode MS" w:cs="Arial Unicode MS"/>
        </w:rPr>
        <w:t>https://www.fin2b.com</w:t>
      </w:r>
    </w:p>
    <w:p w:rsidR="00EF487A" w:rsidRDefault="00F971DF">
      <w:pPr>
        <w:pStyle w:val="a9"/>
      </w:pP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핀투비는</w:t>
      </w:r>
      <w:proofErr w:type="spellEnd"/>
      <w:r>
        <w:rPr>
          <w:rFonts w:eastAsia="Arial Unicode MS" w:cs="Arial Unicode MS"/>
          <w:lang w:val="ko-KR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동남아시아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금융기관을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대상으로</w:t>
      </w:r>
      <w:r>
        <w:rPr>
          <w:rFonts w:eastAsia="Arial Unicode MS" w:cs="Arial Unicode MS"/>
        </w:rPr>
        <w:t xml:space="preserve"> SaaS(</w:t>
      </w:r>
      <w:r>
        <w:rPr>
          <w:rFonts w:ascii="Arial Unicode MS" w:eastAsia="Arial Unicode MS" w:hAnsi="Arial Unicode MS" w:cs="Arial Unicode MS" w:hint="eastAsia"/>
          <w:lang w:val="ko-KR"/>
        </w:rPr>
        <w:t>구독경제</w:t>
      </w:r>
      <w:r>
        <w:rPr>
          <w:rFonts w:eastAsia="Arial Unicode MS" w:cs="Arial Unicode MS"/>
        </w:rPr>
        <w:t xml:space="preserve">) </w:t>
      </w:r>
      <w:r>
        <w:rPr>
          <w:rFonts w:ascii="Arial Unicode MS" w:eastAsia="Arial Unicode MS" w:hAnsi="Arial Unicode MS" w:cs="Arial Unicode MS" w:hint="eastAsia"/>
          <w:lang w:val="ko-KR"/>
        </w:rPr>
        <w:t>기반이</w:t>
      </w:r>
      <w:r>
        <w:rPr>
          <w:rFonts w:eastAsia="Arial Unicode MS" w:cs="Arial Unicode MS"/>
        </w:rPr>
        <w:t xml:space="preserve"> Fully Digitized</w:t>
      </w:r>
      <w:r>
        <w:rPr>
          <w:rFonts w:ascii="Arial Unicode MS" w:eastAsia="Arial Unicode MS" w:hAnsi="Arial Unicode MS" w:cs="Arial Unicode MS" w:hint="eastAsia"/>
          <w:lang w:val="ko-KR"/>
        </w:rPr>
        <w:t>된</w:t>
      </w:r>
      <w:r>
        <w:rPr>
          <w:rFonts w:eastAsia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공급망금융</w:t>
      </w:r>
      <w:proofErr w:type="spellEnd"/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플랫폼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서비스를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제공한다</w:t>
      </w:r>
      <w:r>
        <w:rPr>
          <w:rFonts w:eastAsia="Arial Unicode MS" w:cs="Arial Unicode MS"/>
        </w:rPr>
        <w:t xml:space="preserve">.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핀투비</w:t>
      </w:r>
      <w:proofErr w:type="spellEnd"/>
      <w:r>
        <w:rPr>
          <w:rFonts w:eastAsia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공급망금융</w:t>
      </w:r>
      <w:proofErr w:type="spellEnd"/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플랫폼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서비스는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금융기관의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부담을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최소화하면서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효율적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업무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수행을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가능하도록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하는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탁월한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차별성을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보유하고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있다</w:t>
      </w:r>
      <w:r>
        <w:rPr>
          <w:rFonts w:eastAsia="Arial Unicode MS" w:cs="Arial Unicode MS"/>
        </w:rPr>
        <w:t>. </w:t>
      </w:r>
    </w:p>
    <w:p w:rsidR="00EF487A" w:rsidRDefault="00EF487A">
      <w:pPr>
        <w:pStyle w:val="a9"/>
      </w:pPr>
    </w:p>
    <w:p w:rsidR="00EF487A" w:rsidRDefault="00977086">
      <w:pPr>
        <w:pStyle w:val="a9"/>
        <w:rPr>
          <w:color w:val="212121"/>
          <w:u w:color="212121"/>
          <w:shd w:val="clear" w:color="auto" w:fill="FFFFFF"/>
          <w:lang w:val="ko-KR"/>
        </w:rPr>
      </w:pPr>
      <w:hyperlink r:id="rId10" w:history="1">
        <w:r w:rsidR="00F971DF">
          <w:rPr>
            <w:rStyle w:val="Hyperlink0"/>
            <w:rFonts w:ascii="Arial Unicode MS" w:eastAsia="Arial Unicode MS" w:hAnsi="Arial Unicode MS" w:cs="Arial Unicode MS" w:hint="eastAsia"/>
          </w:rPr>
          <w:t>팔백미터</w:t>
        </w:r>
        <w:r w:rsidR="00F971DF">
          <w:rPr>
            <w:rStyle w:val="Hyperlink0"/>
            <w:rFonts w:eastAsia="Arial Unicode MS" w:cs="Arial Unicode MS"/>
          </w:rPr>
          <w:t>(800m)</w:t>
        </w:r>
      </w:hyperlink>
      <w:r w:rsidR="00F971DF">
        <w:rPr>
          <w:rFonts w:eastAsia="Arial Unicode MS" w:cs="Arial Unicode MS"/>
          <w:color w:val="212121"/>
          <w:sz w:val="24"/>
          <w:szCs w:val="24"/>
          <w:u w:color="212121"/>
          <w:shd w:val="clear" w:color="auto" w:fill="FFFFFF"/>
          <w:lang w:val="ko-KR"/>
        </w:rPr>
        <w:t xml:space="preserve"> </w:t>
      </w:r>
      <w:r w:rsidR="00F971DF">
        <w:rPr>
          <w:rFonts w:eastAsia="Arial Unicode MS" w:cs="Arial Unicode MS"/>
          <w:color w:val="212121"/>
          <w:u w:color="212121"/>
          <w:shd w:val="clear" w:color="auto" w:fill="FFFFFF"/>
          <w:lang w:val="ko-KR"/>
        </w:rPr>
        <w:t>www.go800m.co.kr</w:t>
      </w:r>
    </w:p>
    <w:p w:rsidR="00EF487A" w:rsidRDefault="00F971DF">
      <w:pPr>
        <w:pStyle w:val="a9"/>
      </w:pP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인슈어테크</w:t>
      </w:r>
      <w:proofErr w:type="spellEnd"/>
      <w:r>
        <w:rPr>
          <w:rFonts w:eastAsia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스타트업</w:t>
      </w:r>
      <w:proofErr w:type="spellEnd"/>
      <w:r>
        <w:rPr>
          <w:rFonts w:eastAsia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팔백미터는</w:t>
      </w:r>
      <w:proofErr w:type="spellEnd"/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창업자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대표가</w:t>
      </w:r>
      <w:r>
        <w:rPr>
          <w:rFonts w:eastAsia="Arial Unicode MS" w:cs="Arial Unicode MS"/>
        </w:rPr>
        <w:t xml:space="preserve"> 10</w:t>
      </w:r>
      <w:r>
        <w:rPr>
          <w:rFonts w:ascii="Arial Unicode MS" w:eastAsia="Arial Unicode MS" w:hAnsi="Arial Unicode MS" w:cs="Arial Unicode MS" w:hint="eastAsia"/>
          <w:lang w:val="ko-KR"/>
        </w:rPr>
        <w:t>년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이상의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보험설계사를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통해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얻은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경험을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회사의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철학으로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녹여내고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있다</w:t>
      </w:r>
      <w:r>
        <w:rPr>
          <w:rFonts w:eastAsia="Arial Unicode MS" w:cs="Arial Unicode MS"/>
        </w:rPr>
        <w:t>.</w:t>
      </w:r>
      <w:r w:rsidR="006C00F0"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고객불편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경험과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금융업계의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니즈를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잘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알고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있고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이를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반영하여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서비스를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만들고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있다</w:t>
      </w:r>
      <w:r>
        <w:rPr>
          <w:rFonts w:eastAsia="Arial Unicode MS" w:cs="Arial Unicode MS"/>
        </w:rPr>
        <w:t xml:space="preserve">.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팔백미터</w:t>
      </w:r>
      <w:proofErr w:type="spellEnd"/>
      <w:r>
        <w:rPr>
          <w:rFonts w:eastAsia="Arial Unicode MS" w:cs="Arial Unicode MS"/>
        </w:rPr>
        <w:t xml:space="preserve"> IT </w:t>
      </w:r>
      <w:r>
        <w:rPr>
          <w:rFonts w:ascii="Arial Unicode MS" w:eastAsia="Arial Unicode MS" w:hAnsi="Arial Unicode MS" w:cs="Arial Unicode MS" w:hint="eastAsia"/>
          <w:lang w:val="ko-KR"/>
        </w:rPr>
        <w:t>전문가그룹과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함께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창업하여</w:t>
      </w:r>
      <w:r>
        <w:rPr>
          <w:rFonts w:eastAsia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비대면</w:t>
      </w:r>
      <w:proofErr w:type="spellEnd"/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채널기반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금융상품판매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및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유지관리를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수행한다</w:t>
      </w:r>
      <w:r>
        <w:rPr>
          <w:rFonts w:eastAsia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lang w:val="ko-KR"/>
        </w:rPr>
        <w:t>팔백미터의</w:t>
      </w:r>
      <w:proofErr w:type="spellEnd"/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문제의식은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점차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시장에서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호응을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얻고</w:t>
      </w:r>
      <w:r>
        <w:rPr>
          <w:rFonts w:eastAsia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  <w:lang w:val="ko-KR"/>
        </w:rPr>
        <w:t>있다</w:t>
      </w:r>
      <w:r>
        <w:rPr>
          <w:rFonts w:eastAsia="Arial Unicode MS" w:cs="Arial Unicode MS"/>
        </w:rPr>
        <w:t xml:space="preserve">. </w:t>
      </w:r>
    </w:p>
    <w:p w:rsidR="00EF487A" w:rsidRPr="005F260B" w:rsidRDefault="00EF487A">
      <w:pPr>
        <w:pStyle w:val="a9"/>
        <w:rPr>
          <w:rFonts w:eastAsiaTheme="minorEastAsia" w:hint="eastAsia"/>
        </w:rPr>
      </w:pPr>
    </w:p>
    <w:sectPr w:rsidR="00EF487A" w:rsidRPr="005F260B">
      <w:headerReference w:type="default" r:id="rId11"/>
      <w:footerReference w:type="default" r:id="rId12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7086" w:rsidRDefault="00977086">
      <w:r>
        <w:separator/>
      </w:r>
    </w:p>
  </w:endnote>
  <w:endnote w:type="continuationSeparator" w:id="0">
    <w:p w:rsidR="00977086" w:rsidRDefault="00977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altName w:val="Arial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87A" w:rsidRDefault="00EF487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7086" w:rsidRDefault="00977086">
      <w:r>
        <w:separator/>
      </w:r>
    </w:p>
  </w:footnote>
  <w:footnote w:type="continuationSeparator" w:id="0">
    <w:p w:rsidR="00977086" w:rsidRDefault="00977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87A" w:rsidRDefault="00EF48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87A"/>
    <w:rsid w:val="00045200"/>
    <w:rsid w:val="00071B4B"/>
    <w:rsid w:val="000F50D0"/>
    <w:rsid w:val="00135174"/>
    <w:rsid w:val="001371B6"/>
    <w:rsid w:val="001A2D7F"/>
    <w:rsid w:val="001A7B8B"/>
    <w:rsid w:val="002072C3"/>
    <w:rsid w:val="00225F71"/>
    <w:rsid w:val="0024069A"/>
    <w:rsid w:val="002676E1"/>
    <w:rsid w:val="00296F34"/>
    <w:rsid w:val="002C476D"/>
    <w:rsid w:val="0036757C"/>
    <w:rsid w:val="00377706"/>
    <w:rsid w:val="003805F1"/>
    <w:rsid w:val="00425E16"/>
    <w:rsid w:val="00426670"/>
    <w:rsid w:val="0046070C"/>
    <w:rsid w:val="004C39CC"/>
    <w:rsid w:val="004F616B"/>
    <w:rsid w:val="0056278E"/>
    <w:rsid w:val="0057749E"/>
    <w:rsid w:val="005962D2"/>
    <w:rsid w:val="005E0DF9"/>
    <w:rsid w:val="005F260B"/>
    <w:rsid w:val="005F5A4E"/>
    <w:rsid w:val="00600D73"/>
    <w:rsid w:val="00606D10"/>
    <w:rsid w:val="0062564D"/>
    <w:rsid w:val="006C00F0"/>
    <w:rsid w:val="006C319B"/>
    <w:rsid w:val="0070253D"/>
    <w:rsid w:val="00724527"/>
    <w:rsid w:val="00767145"/>
    <w:rsid w:val="008148DC"/>
    <w:rsid w:val="00846080"/>
    <w:rsid w:val="00863F4C"/>
    <w:rsid w:val="008D068C"/>
    <w:rsid w:val="008D3D3E"/>
    <w:rsid w:val="008F6951"/>
    <w:rsid w:val="008F70E3"/>
    <w:rsid w:val="00930FA9"/>
    <w:rsid w:val="00977086"/>
    <w:rsid w:val="009912B2"/>
    <w:rsid w:val="009D6143"/>
    <w:rsid w:val="00A064BF"/>
    <w:rsid w:val="00A7514E"/>
    <w:rsid w:val="00A920C0"/>
    <w:rsid w:val="00AA6982"/>
    <w:rsid w:val="00AF0B0C"/>
    <w:rsid w:val="00AF6AC8"/>
    <w:rsid w:val="00BB4F1F"/>
    <w:rsid w:val="00C83813"/>
    <w:rsid w:val="00C95398"/>
    <w:rsid w:val="00CC378C"/>
    <w:rsid w:val="00CD1E05"/>
    <w:rsid w:val="00D1248E"/>
    <w:rsid w:val="00DA0693"/>
    <w:rsid w:val="00DC7FAE"/>
    <w:rsid w:val="00DD0148"/>
    <w:rsid w:val="00DF18E4"/>
    <w:rsid w:val="00E473FD"/>
    <w:rsid w:val="00E56FB6"/>
    <w:rsid w:val="00E70032"/>
    <w:rsid w:val="00E95FD3"/>
    <w:rsid w:val="00EA5C4A"/>
    <w:rsid w:val="00EF487A"/>
    <w:rsid w:val="00F40012"/>
    <w:rsid w:val="00F742C5"/>
    <w:rsid w:val="00F9078F"/>
    <w:rsid w:val="00F971DF"/>
    <w:rsid w:val="00FD7C49"/>
    <w:rsid w:val="00FF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57610"/>
  <w15:docId w15:val="{D9B4AF1B-2BF2-43CF-8409-9E625B6CE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머리말 및 꼬리말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기본값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6">
    <w:name w:val="머리말"/>
    <w:next w:val="a7"/>
    <w:pPr>
      <w:keepNext/>
      <w:outlineLvl w:val="0"/>
    </w:pPr>
    <w:rPr>
      <w:rFonts w:ascii="Arial Unicode MS" w:eastAsia="Helvetica Neue" w:hAnsi="Arial Unicode MS" w:cs="Arial Unicode MS" w:hint="eastAsia"/>
      <w:b/>
      <w:bCs/>
      <w:color w:val="000000"/>
      <w:sz w:val="36"/>
      <w:szCs w:val="36"/>
      <w:lang w:val="ko-KR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Body Text"/>
    <w:rPr>
      <w:rFonts w:ascii="Arial Unicode MS" w:eastAsia="Helvetica Neue" w:hAnsi="Arial Unicode MS" w:cs="Arial Unicode MS" w:hint="eastAsia"/>
      <w:color w:val="000000"/>
      <w:sz w:val="22"/>
      <w:szCs w:val="22"/>
      <w:lang w:val="ko-KR"/>
      <w14:textOutline w14:w="0" w14:cap="flat" w14:cmpd="sng" w14:algn="ctr">
        <w14:noFill/>
        <w14:prstDash w14:val="solid"/>
        <w14:bevel/>
      </w14:textOutline>
    </w:rPr>
  </w:style>
  <w:style w:type="character" w:customStyle="1" w:styleId="a8">
    <w:name w:val="링크"/>
    <w:rPr>
      <w:u w:val="single"/>
    </w:rPr>
  </w:style>
  <w:style w:type="character" w:customStyle="1" w:styleId="Hyperlink0">
    <w:name w:val="Hyperlink.0"/>
    <w:basedOn w:val="a8"/>
    <w:rPr>
      <w:outline w:val="0"/>
      <w:color w:val="0000FF"/>
      <w:u w:val="single" w:color="0000FF"/>
      <w:lang w:val="ko-KR" w:eastAsia="ko-KR"/>
    </w:rPr>
  </w:style>
  <w:style w:type="paragraph" w:customStyle="1" w:styleId="a9">
    <w:name w:val="각주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haven.com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xquant-ai.com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bcn.co.kr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go800m.co.k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in2b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돋움"/>
        <a:cs typeface="Helvetica Neue"/>
      </a:majorFont>
      <a:minorFont>
        <a:latin typeface="Helvetica Neue"/>
        <a:ea typeface="바탕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2020-12-02T08:36:00Z</dcterms:created>
  <dcterms:modified xsi:type="dcterms:W3CDTF">2020-12-02T08:36:00Z</dcterms:modified>
</cp:coreProperties>
</file>