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317A" w:rsidRPr="00DD317A" w:rsidRDefault="00DD317A" w:rsidP="00DD317A">
      <w:pPr>
        <w:spacing w:before="100" w:beforeAutospacing="1" w:after="100" w:afterAutospacing="1"/>
        <w:jc w:val="center"/>
        <w:rPr>
          <w:rFonts w:ascii="굴림" w:eastAsia="굴림" w:hAnsi="굴림" w:cs="Arial"/>
          <w:b/>
          <w:sz w:val="22"/>
          <w:szCs w:val="22"/>
          <w:lang w:eastAsia="ko-KR"/>
        </w:rPr>
      </w:pPr>
      <w:r w:rsidRPr="00DD317A">
        <w:rPr>
          <w:rFonts w:ascii="굴림" w:eastAsia="굴림" w:hAnsi="굴림" w:cs="Arial" w:hint="eastAsia"/>
          <w:b/>
          <w:sz w:val="22"/>
          <w:szCs w:val="22"/>
          <w:lang w:eastAsia="ko-KR"/>
        </w:rPr>
        <w:t>&lt;2019 참가업체 제품 참고 사진&gt;</w:t>
      </w:r>
      <w:bookmarkStart w:id="0" w:name="_GoBack"/>
      <w:bookmarkEnd w:id="0"/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2302"/>
        <w:gridCol w:w="3060"/>
        <w:gridCol w:w="4832"/>
      </w:tblGrid>
      <w:tr w:rsidR="00724181" w:rsidTr="0014068B">
        <w:tc>
          <w:tcPr>
            <w:tcW w:w="3376" w:type="dxa"/>
            <w:vAlign w:val="center"/>
          </w:tcPr>
          <w:p w:rsidR="00724181" w:rsidRPr="00A945B5" w:rsidRDefault="00A945B5" w:rsidP="006073D0">
            <w:pPr>
              <w:spacing w:before="100" w:beforeAutospacing="1" w:after="100" w:afterAutospacing="1"/>
              <w:jc w:val="center"/>
              <w:rPr>
                <w:rFonts w:asciiTheme="minorEastAsia" w:hAnsiTheme="minorEastAsia" w:cs="Arial"/>
                <w:sz w:val="18"/>
                <w:szCs w:val="18"/>
                <w:lang w:eastAsia="ko-KR"/>
              </w:rPr>
            </w:pPr>
            <w:r w:rsidRPr="00A945B5">
              <w:rPr>
                <w:rFonts w:asciiTheme="minorEastAsia" w:hAnsiTheme="minorEastAsia" w:cs="Arial" w:hint="eastAsia"/>
                <w:sz w:val="18"/>
                <w:szCs w:val="18"/>
                <w:lang w:eastAsia="ko-KR"/>
              </w:rPr>
              <w:t xml:space="preserve">유기농 </w:t>
            </w:r>
            <w:proofErr w:type="spellStart"/>
            <w:r w:rsidRPr="00A945B5">
              <w:rPr>
                <w:rFonts w:asciiTheme="minorEastAsia" w:hAnsiTheme="minorEastAsia" w:cs="Arial" w:hint="eastAsia"/>
                <w:sz w:val="18"/>
                <w:szCs w:val="18"/>
                <w:lang w:eastAsia="ko-KR"/>
              </w:rPr>
              <w:t>레몬에이드</w:t>
            </w:r>
            <w:proofErr w:type="spellEnd"/>
          </w:p>
        </w:tc>
        <w:tc>
          <w:tcPr>
            <w:tcW w:w="3400" w:type="dxa"/>
            <w:vAlign w:val="center"/>
          </w:tcPr>
          <w:p w:rsidR="00A412E3" w:rsidRPr="00A412E3" w:rsidRDefault="00A412E3" w:rsidP="006073D0">
            <w:pPr>
              <w:widowControl w:val="0"/>
              <w:wordWrap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 w:themeColor="text1"/>
                <w:sz w:val="18"/>
                <w:szCs w:val="18"/>
                <w:lang w:val="en-US" w:eastAsia="ko-KR"/>
              </w:rPr>
            </w:pPr>
            <w:r w:rsidRPr="00A412E3">
              <w:rPr>
                <w:rFonts w:asciiTheme="minorEastAsia" w:hAnsiTheme="minorEastAsia" w:cs="굴림" w:hint="eastAsia"/>
                <w:color w:val="000000" w:themeColor="text1"/>
                <w:sz w:val="18"/>
                <w:szCs w:val="18"/>
                <w:lang w:val="en-US" w:eastAsia="ko-KR"/>
              </w:rPr>
              <w:t>유기농 와인</w:t>
            </w:r>
          </w:p>
        </w:tc>
        <w:tc>
          <w:tcPr>
            <w:tcW w:w="3418" w:type="dxa"/>
            <w:vAlign w:val="center"/>
          </w:tcPr>
          <w:p w:rsidR="00724181" w:rsidRPr="00A945B5" w:rsidRDefault="00A945B5" w:rsidP="006073D0">
            <w:pPr>
              <w:spacing w:before="100" w:beforeAutospacing="1" w:after="100" w:afterAutospacing="1"/>
              <w:jc w:val="center"/>
              <w:rPr>
                <w:rFonts w:asciiTheme="minorEastAsia" w:hAnsiTheme="minorEastAsia" w:cs="Arial"/>
                <w:sz w:val="18"/>
                <w:szCs w:val="18"/>
                <w:lang w:eastAsia="ko-KR"/>
              </w:rPr>
            </w:pPr>
            <w:r w:rsidRPr="00A945B5">
              <w:rPr>
                <w:rFonts w:asciiTheme="minorEastAsia" w:hAnsiTheme="minorEastAsia" w:cs="Arial" w:hint="eastAsia"/>
                <w:sz w:val="18"/>
                <w:szCs w:val="18"/>
                <w:lang w:eastAsia="ko-KR"/>
              </w:rPr>
              <w:t>유기농 콩(</w:t>
            </w:r>
            <w:proofErr w:type="spellStart"/>
            <w:proofErr w:type="gramStart"/>
            <w:r w:rsidRPr="00A945B5">
              <w:rPr>
                <w:rFonts w:asciiTheme="minorEastAsia" w:hAnsiTheme="minorEastAsia" w:cs="Arial" w:hint="eastAsia"/>
                <w:sz w:val="18"/>
                <w:szCs w:val="18"/>
                <w:lang w:eastAsia="ko-KR"/>
              </w:rPr>
              <w:t>병아리콩</w:t>
            </w:r>
            <w:proofErr w:type="spellEnd"/>
            <w:r w:rsidRPr="00A945B5">
              <w:rPr>
                <w:rFonts w:asciiTheme="minorEastAsia" w:hAnsiTheme="minorEastAsia" w:cs="Arial" w:hint="eastAsia"/>
                <w:sz w:val="18"/>
                <w:szCs w:val="18"/>
                <w:lang w:eastAsia="ko-KR"/>
              </w:rPr>
              <w:t>,</w:t>
            </w:r>
            <w:proofErr w:type="spellStart"/>
            <w:r w:rsidRPr="00A945B5">
              <w:rPr>
                <w:rFonts w:asciiTheme="minorEastAsia" w:hAnsiTheme="minorEastAsia" w:cs="Arial" w:hint="eastAsia"/>
                <w:sz w:val="18"/>
                <w:szCs w:val="18"/>
                <w:lang w:eastAsia="ko-KR"/>
              </w:rPr>
              <w:t>렌틸콩</w:t>
            </w:r>
            <w:proofErr w:type="spellEnd"/>
            <w:proofErr w:type="gramEnd"/>
            <w:r w:rsidRPr="00A945B5">
              <w:rPr>
                <w:rFonts w:asciiTheme="minorEastAsia" w:hAnsiTheme="minorEastAsia" w:cs="Arial" w:hint="eastAsia"/>
                <w:sz w:val="18"/>
                <w:szCs w:val="18"/>
                <w:lang w:eastAsia="ko-KR"/>
              </w:rPr>
              <w:t>,</w:t>
            </w:r>
            <w:proofErr w:type="spellStart"/>
            <w:r w:rsidRPr="00A945B5">
              <w:rPr>
                <w:rFonts w:asciiTheme="minorEastAsia" w:hAnsiTheme="minorEastAsia" w:cs="Arial" w:hint="eastAsia"/>
                <w:sz w:val="18"/>
                <w:szCs w:val="18"/>
                <w:lang w:eastAsia="ko-KR"/>
              </w:rPr>
              <w:t>레드빈</w:t>
            </w:r>
            <w:proofErr w:type="spellEnd"/>
            <w:r w:rsidRPr="00A945B5">
              <w:rPr>
                <w:rFonts w:asciiTheme="minorEastAsia" w:hAnsiTheme="minorEastAsia" w:cs="Arial" w:hint="eastAsia"/>
                <w:sz w:val="18"/>
                <w:szCs w:val="18"/>
                <w:lang w:eastAsia="ko-KR"/>
              </w:rPr>
              <w:t>), 유기농 야채</w:t>
            </w:r>
          </w:p>
        </w:tc>
      </w:tr>
      <w:tr w:rsidR="00724181" w:rsidTr="009A07F9">
        <w:tc>
          <w:tcPr>
            <w:tcW w:w="3376" w:type="dxa"/>
            <w:vAlign w:val="center"/>
          </w:tcPr>
          <w:p w:rsidR="00724181" w:rsidRPr="009A07F9" w:rsidRDefault="00BD3341" w:rsidP="006073D0">
            <w:pPr>
              <w:widowControl w:val="0"/>
              <w:wordWrap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szCs w:val="20"/>
                <w:lang w:val="en-US" w:eastAsia="ko-KR"/>
              </w:rPr>
            </w:pPr>
            <w:r>
              <w:rPr>
                <w:noProof/>
                <w:lang w:val="en-US" w:eastAsia="ko-KR"/>
              </w:rPr>
              <w:drawing>
                <wp:inline distT="0" distB="0" distL="0" distR="0">
                  <wp:extent cx="1371600" cy="1215440"/>
                  <wp:effectExtent l="0" t="0" r="0" b="0"/>
                  <wp:docPr id="4" name="그림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7403" cy="1220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0" w:type="dxa"/>
            <w:vAlign w:val="center"/>
          </w:tcPr>
          <w:p w:rsidR="00724181" w:rsidRPr="009A07F9" w:rsidRDefault="00BD3341" w:rsidP="006073D0">
            <w:pPr>
              <w:widowControl w:val="0"/>
              <w:wordWrap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szCs w:val="20"/>
                <w:lang w:val="en-US" w:eastAsia="ko-KR"/>
              </w:rPr>
            </w:pPr>
            <w:r>
              <w:rPr>
                <w:noProof/>
                <w:lang w:val="en-US" w:eastAsia="ko-KR"/>
              </w:rPr>
              <w:drawing>
                <wp:inline distT="0" distB="0" distL="0" distR="0">
                  <wp:extent cx="1182414" cy="1291618"/>
                  <wp:effectExtent l="0" t="0" r="0" b="3810"/>
                  <wp:docPr id="6" name="그림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3723" cy="12930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8" w:type="dxa"/>
            <w:vAlign w:val="center"/>
          </w:tcPr>
          <w:p w:rsidR="00724181" w:rsidRPr="009A07F9" w:rsidRDefault="00BD3341" w:rsidP="006073D0">
            <w:pPr>
              <w:widowControl w:val="0"/>
              <w:wordWrap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szCs w:val="20"/>
                <w:lang w:val="en-US" w:eastAsia="ko-KR"/>
              </w:rPr>
            </w:pPr>
            <w:r>
              <w:rPr>
                <w:noProof/>
                <w:lang w:val="en-US" w:eastAsia="ko-KR"/>
              </w:rPr>
              <w:drawing>
                <wp:inline distT="0" distB="0" distL="0" distR="0">
                  <wp:extent cx="2905125" cy="1008414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916201" cy="10122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181" w:rsidTr="009A07F9">
        <w:tc>
          <w:tcPr>
            <w:tcW w:w="3376" w:type="dxa"/>
            <w:vAlign w:val="center"/>
          </w:tcPr>
          <w:p w:rsidR="00724181" w:rsidRPr="00A945B5" w:rsidRDefault="00A945B5" w:rsidP="006073D0">
            <w:pPr>
              <w:spacing w:before="100" w:beforeAutospacing="1" w:after="100" w:afterAutospacing="1"/>
              <w:jc w:val="center"/>
              <w:rPr>
                <w:rFonts w:asciiTheme="majorEastAsia" w:eastAsiaTheme="majorEastAsia" w:hAnsiTheme="majorEastAsia" w:cs="Arial"/>
                <w:sz w:val="18"/>
                <w:szCs w:val="18"/>
                <w:lang w:eastAsia="ko-KR"/>
              </w:rPr>
            </w:pPr>
            <w:r w:rsidRPr="00A945B5">
              <w:rPr>
                <w:rFonts w:asciiTheme="majorEastAsia" w:eastAsiaTheme="majorEastAsia" w:hAnsiTheme="majorEastAsia" w:cs="Arial" w:hint="eastAsia"/>
                <w:sz w:val="18"/>
                <w:szCs w:val="18"/>
                <w:lang w:eastAsia="ko-KR"/>
              </w:rPr>
              <w:t xml:space="preserve">버팔로 </w:t>
            </w:r>
            <w:r w:rsidR="00310884">
              <w:rPr>
                <w:rFonts w:asciiTheme="majorEastAsia" w:eastAsiaTheme="majorEastAsia" w:hAnsiTheme="majorEastAsia" w:cs="Arial" w:hint="eastAsia"/>
                <w:sz w:val="18"/>
                <w:szCs w:val="18"/>
                <w:lang w:eastAsia="ko-KR"/>
              </w:rPr>
              <w:t>우유</w:t>
            </w:r>
            <w:r w:rsidRPr="00A945B5">
              <w:rPr>
                <w:rFonts w:asciiTheme="majorEastAsia" w:eastAsiaTheme="majorEastAsia" w:hAnsiTheme="majorEastAsia" w:cs="Arial" w:hint="eastAsia"/>
                <w:sz w:val="18"/>
                <w:szCs w:val="18"/>
                <w:lang w:eastAsia="ko-KR"/>
              </w:rPr>
              <w:t>로 만든 치즈</w:t>
            </w:r>
          </w:p>
        </w:tc>
        <w:tc>
          <w:tcPr>
            <w:tcW w:w="3400" w:type="dxa"/>
            <w:vAlign w:val="center"/>
          </w:tcPr>
          <w:p w:rsidR="00A412E3" w:rsidRPr="00A945B5" w:rsidRDefault="00A412E3" w:rsidP="006073D0">
            <w:pPr>
              <w:widowControl w:val="0"/>
              <w:wordWrap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color w:val="000000" w:themeColor="text1"/>
                <w:sz w:val="18"/>
                <w:szCs w:val="18"/>
                <w:lang w:val="en-US" w:eastAsia="ko-KR"/>
              </w:rPr>
            </w:pPr>
            <w:r>
              <w:rPr>
                <w:rFonts w:asciiTheme="majorEastAsia" w:eastAsiaTheme="majorEastAsia" w:hAnsiTheme="majorEastAsia" w:cs="굴림" w:hint="eastAsia"/>
                <w:color w:val="000000" w:themeColor="text1"/>
                <w:sz w:val="18"/>
                <w:szCs w:val="18"/>
                <w:lang w:val="en-US" w:eastAsia="ko-KR"/>
              </w:rPr>
              <w:t>유기농 식물성 향료</w:t>
            </w:r>
          </w:p>
        </w:tc>
        <w:tc>
          <w:tcPr>
            <w:tcW w:w="3418" w:type="dxa"/>
            <w:vAlign w:val="center"/>
          </w:tcPr>
          <w:p w:rsidR="00724181" w:rsidRPr="00A945B5" w:rsidRDefault="00A412E3" w:rsidP="006073D0">
            <w:pPr>
              <w:widowControl w:val="0"/>
              <w:wordWrap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Theme="majorEastAsia" w:eastAsiaTheme="majorEastAsia" w:hAnsiTheme="majorEastAsia" w:cs="굴림"/>
                <w:color w:val="000000" w:themeColor="text1"/>
                <w:sz w:val="18"/>
                <w:szCs w:val="18"/>
                <w:lang w:val="en-US" w:eastAsia="ko-KR"/>
              </w:rPr>
            </w:pPr>
            <w:r>
              <w:rPr>
                <w:rFonts w:asciiTheme="majorEastAsia" w:eastAsiaTheme="majorEastAsia" w:hAnsiTheme="majorEastAsia" w:cs="굴림" w:hint="eastAsia"/>
                <w:color w:val="000000" w:themeColor="text1"/>
                <w:sz w:val="18"/>
                <w:szCs w:val="18"/>
                <w:lang w:val="en-US" w:eastAsia="ko-KR"/>
              </w:rPr>
              <w:t>세계최초 유기농 감초사탕 (</w:t>
            </w:r>
            <w:proofErr w:type="spellStart"/>
            <w:r>
              <w:rPr>
                <w:rFonts w:asciiTheme="majorEastAsia" w:eastAsiaTheme="majorEastAsia" w:hAnsiTheme="majorEastAsia" w:cs="굴림" w:hint="eastAsia"/>
                <w:color w:val="000000" w:themeColor="text1"/>
                <w:sz w:val="18"/>
                <w:szCs w:val="18"/>
                <w:lang w:val="en-US" w:eastAsia="ko-KR"/>
              </w:rPr>
              <w:t>비건을</w:t>
            </w:r>
            <w:proofErr w:type="spellEnd"/>
            <w:r>
              <w:rPr>
                <w:rFonts w:asciiTheme="majorEastAsia" w:eastAsiaTheme="majorEastAsia" w:hAnsiTheme="majorEastAsia" w:cs="굴림" w:hint="eastAsia"/>
                <w:color w:val="000000" w:themeColor="text1"/>
                <w:sz w:val="18"/>
                <w:szCs w:val="18"/>
                <w:lang w:val="en-US" w:eastAsia="ko-KR"/>
              </w:rPr>
              <w:t xml:space="preserve"> 위한 제품 제공)</w:t>
            </w:r>
          </w:p>
        </w:tc>
      </w:tr>
      <w:tr w:rsidR="00724181" w:rsidTr="009A07F9">
        <w:tc>
          <w:tcPr>
            <w:tcW w:w="3376" w:type="dxa"/>
            <w:vAlign w:val="center"/>
          </w:tcPr>
          <w:p w:rsidR="00724181" w:rsidRPr="009A07F9" w:rsidRDefault="00BD3341" w:rsidP="006073D0">
            <w:pPr>
              <w:widowControl w:val="0"/>
              <w:wordWrap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szCs w:val="20"/>
                <w:lang w:val="en-US" w:eastAsia="ko-KR"/>
              </w:rPr>
            </w:pPr>
            <w:r>
              <w:rPr>
                <w:noProof/>
                <w:lang w:val="en-US" w:eastAsia="ko-KR"/>
              </w:rPr>
              <w:drawing>
                <wp:inline distT="0" distB="0" distL="0" distR="0">
                  <wp:extent cx="1072055" cy="1043843"/>
                  <wp:effectExtent l="0" t="0" r="0" b="4445"/>
                  <wp:docPr id="10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5348" cy="10470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0" w:type="dxa"/>
            <w:vAlign w:val="center"/>
          </w:tcPr>
          <w:p w:rsidR="00724181" w:rsidRPr="009A07F9" w:rsidRDefault="00BD3341" w:rsidP="006073D0">
            <w:pPr>
              <w:widowControl w:val="0"/>
              <w:wordWrap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szCs w:val="20"/>
                <w:lang w:val="en-US" w:eastAsia="ko-KR"/>
              </w:rPr>
            </w:pPr>
            <w:r>
              <w:rPr>
                <w:noProof/>
                <w:lang w:val="en-US" w:eastAsia="ko-KR"/>
              </w:rPr>
              <w:drawing>
                <wp:inline distT="0" distB="0" distL="0" distR="0">
                  <wp:extent cx="1790700" cy="748229"/>
                  <wp:effectExtent l="0" t="0" r="0" b="0"/>
                  <wp:docPr id="16" name="그림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7287" cy="7509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8" w:type="dxa"/>
            <w:vAlign w:val="center"/>
          </w:tcPr>
          <w:p w:rsidR="00724181" w:rsidRPr="009A07F9" w:rsidRDefault="00BD3341" w:rsidP="006073D0">
            <w:pPr>
              <w:widowControl w:val="0"/>
              <w:wordWrap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szCs w:val="20"/>
                <w:lang w:val="en-US" w:eastAsia="ko-KR"/>
              </w:rPr>
            </w:pPr>
            <w:r>
              <w:rPr>
                <w:noProof/>
                <w:lang w:val="en-US" w:eastAsia="ko-KR"/>
              </w:rPr>
              <w:drawing>
                <wp:inline distT="0" distB="0" distL="0" distR="0">
                  <wp:extent cx="3035188" cy="867104"/>
                  <wp:effectExtent l="0" t="0" r="0" b="9525"/>
                  <wp:docPr id="12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5188" cy="8671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4181" w:rsidTr="0014068B">
        <w:tc>
          <w:tcPr>
            <w:tcW w:w="3376" w:type="dxa"/>
            <w:vAlign w:val="center"/>
          </w:tcPr>
          <w:p w:rsidR="00724181" w:rsidRPr="00A945B5" w:rsidRDefault="00A412E3" w:rsidP="006073D0">
            <w:pPr>
              <w:spacing w:before="100" w:beforeAutospacing="1" w:after="100" w:afterAutospacing="1"/>
              <w:jc w:val="center"/>
              <w:rPr>
                <w:rFonts w:asciiTheme="minorEastAsia" w:hAnsiTheme="minorEastAsia" w:cs="Arial"/>
                <w:sz w:val="18"/>
                <w:szCs w:val="18"/>
                <w:lang w:eastAsia="ko-KR"/>
              </w:rPr>
            </w:pPr>
            <w:r>
              <w:rPr>
                <w:rFonts w:asciiTheme="minorEastAsia" w:hAnsiTheme="minorEastAsia" w:cs="Arial" w:hint="eastAsia"/>
                <w:sz w:val="18"/>
                <w:szCs w:val="18"/>
                <w:lang w:eastAsia="ko-KR"/>
              </w:rPr>
              <w:t>100% 견과류 씨앗으로 만든 버터</w:t>
            </w:r>
          </w:p>
        </w:tc>
        <w:tc>
          <w:tcPr>
            <w:tcW w:w="3400" w:type="dxa"/>
          </w:tcPr>
          <w:p w:rsidR="00A412E3" w:rsidRPr="00A945B5" w:rsidRDefault="00A412E3" w:rsidP="006073D0">
            <w:pPr>
              <w:spacing w:before="100" w:beforeAutospacing="1" w:after="100" w:afterAutospacing="1"/>
              <w:jc w:val="center"/>
              <w:rPr>
                <w:rFonts w:asciiTheme="minorEastAsia" w:hAnsiTheme="minorEastAsia" w:cs="Arial"/>
                <w:sz w:val="18"/>
                <w:szCs w:val="18"/>
                <w:lang w:eastAsia="ko-KR"/>
              </w:rPr>
            </w:pPr>
            <w:r>
              <w:rPr>
                <w:rFonts w:asciiTheme="minorEastAsia" w:hAnsiTheme="minorEastAsia" w:cs="Arial" w:hint="eastAsia"/>
                <w:sz w:val="18"/>
                <w:szCs w:val="18"/>
                <w:lang w:eastAsia="ko-KR"/>
              </w:rPr>
              <w:t xml:space="preserve">유기농 베리 귀리와 베리가 첨가된 식물성 </w:t>
            </w:r>
            <w:r w:rsidR="00310884">
              <w:rPr>
                <w:rFonts w:asciiTheme="minorEastAsia" w:hAnsiTheme="minorEastAsia" w:cs="Arial" w:hint="eastAsia"/>
                <w:sz w:val="18"/>
                <w:szCs w:val="18"/>
                <w:lang w:eastAsia="ko-KR"/>
              </w:rPr>
              <w:t>단</w:t>
            </w:r>
            <w:r>
              <w:rPr>
                <w:rFonts w:asciiTheme="minorEastAsia" w:hAnsiTheme="minorEastAsia" w:cs="Arial" w:hint="eastAsia"/>
                <w:sz w:val="18"/>
                <w:szCs w:val="18"/>
                <w:lang w:eastAsia="ko-KR"/>
              </w:rPr>
              <w:t>백질 음료</w:t>
            </w:r>
          </w:p>
        </w:tc>
        <w:tc>
          <w:tcPr>
            <w:tcW w:w="3418" w:type="dxa"/>
            <w:vAlign w:val="center"/>
          </w:tcPr>
          <w:p w:rsidR="00724181" w:rsidRPr="00A945B5" w:rsidRDefault="00A412E3" w:rsidP="006073D0">
            <w:pPr>
              <w:widowControl w:val="0"/>
              <w:wordWrap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 w:themeColor="text1"/>
                <w:sz w:val="18"/>
                <w:szCs w:val="18"/>
                <w:lang w:val="en-US" w:eastAsia="ko-KR"/>
              </w:rPr>
            </w:pPr>
            <w:r>
              <w:rPr>
                <w:rFonts w:asciiTheme="minorEastAsia" w:hAnsiTheme="minorEastAsia" w:cs="굴림" w:hint="eastAsia"/>
                <w:color w:val="000000" w:themeColor="text1"/>
                <w:sz w:val="18"/>
                <w:szCs w:val="18"/>
                <w:lang w:val="en-US" w:eastAsia="ko-KR"/>
              </w:rPr>
              <w:t xml:space="preserve">신선한 우유, 수제 라임소스를 넣은 </w:t>
            </w:r>
            <w:proofErr w:type="spellStart"/>
            <w:r>
              <w:rPr>
                <w:rFonts w:asciiTheme="minorEastAsia" w:hAnsiTheme="minorEastAsia" w:cs="굴림" w:hint="eastAsia"/>
                <w:color w:val="000000" w:themeColor="text1"/>
                <w:sz w:val="18"/>
                <w:szCs w:val="18"/>
                <w:lang w:val="en-US" w:eastAsia="ko-KR"/>
              </w:rPr>
              <w:t>요거트와</w:t>
            </w:r>
            <w:proofErr w:type="spellEnd"/>
            <w:r>
              <w:rPr>
                <w:rFonts w:asciiTheme="minorEastAsia" w:hAnsiTheme="minorEastAsia" w:cs="굴림" w:hint="eastAsia"/>
                <w:color w:val="000000" w:themeColor="text1"/>
                <w:sz w:val="18"/>
                <w:szCs w:val="18"/>
                <w:lang w:val="en-US" w:eastAsia="ko-KR"/>
              </w:rPr>
              <w:t xml:space="preserve"> 과일 셔벗</w:t>
            </w:r>
          </w:p>
        </w:tc>
      </w:tr>
      <w:tr w:rsidR="00724181" w:rsidTr="00BD3341">
        <w:trPr>
          <w:trHeight w:val="1753"/>
        </w:trPr>
        <w:tc>
          <w:tcPr>
            <w:tcW w:w="3376" w:type="dxa"/>
          </w:tcPr>
          <w:p w:rsidR="00724181" w:rsidRPr="009A07F9" w:rsidRDefault="00BD3341" w:rsidP="006073D0">
            <w:pPr>
              <w:widowControl w:val="0"/>
              <w:wordWrap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szCs w:val="20"/>
                <w:lang w:val="en-US" w:eastAsia="ko-KR"/>
              </w:rPr>
            </w:pPr>
            <w:r>
              <w:rPr>
                <w:noProof/>
                <w:lang w:val="en-US" w:eastAsia="ko-KR"/>
              </w:rPr>
              <w:drawing>
                <wp:inline distT="0" distB="0" distL="0" distR="0">
                  <wp:extent cx="993228" cy="1034612"/>
                  <wp:effectExtent l="0" t="0" r="0" b="0"/>
                  <wp:docPr id="15" name="그림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4101" cy="10355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0" w:type="dxa"/>
          </w:tcPr>
          <w:p w:rsidR="00724181" w:rsidRPr="009A07F9" w:rsidRDefault="00BD3341" w:rsidP="006073D0">
            <w:pPr>
              <w:widowControl w:val="0"/>
              <w:wordWrap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szCs w:val="20"/>
                <w:lang w:val="en-US" w:eastAsia="ko-KR"/>
              </w:rPr>
            </w:pPr>
            <w:r>
              <w:rPr>
                <w:noProof/>
                <w:lang w:val="en-US" w:eastAsia="ko-KR"/>
              </w:rPr>
              <w:drawing>
                <wp:inline distT="0" distB="0" distL="0" distR="0">
                  <wp:extent cx="1870049" cy="725214"/>
                  <wp:effectExtent l="0" t="0" r="0" b="0"/>
                  <wp:docPr id="14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71266" cy="7256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8" w:type="dxa"/>
          </w:tcPr>
          <w:p w:rsidR="00724181" w:rsidRPr="009A07F9" w:rsidRDefault="00BD3341" w:rsidP="006073D0">
            <w:pPr>
              <w:widowControl w:val="0"/>
              <w:wordWrap w:val="0"/>
              <w:autoSpaceDE w:val="0"/>
              <w:autoSpaceDN w:val="0"/>
              <w:spacing w:line="384" w:lineRule="auto"/>
              <w:jc w:val="center"/>
              <w:textAlignment w:val="baseline"/>
              <w:rPr>
                <w:rFonts w:ascii="굴림" w:eastAsia="굴림" w:hAnsi="굴림" w:cs="굴림"/>
                <w:color w:val="000000" w:themeColor="text1"/>
                <w:szCs w:val="20"/>
                <w:lang w:val="en-US" w:eastAsia="ko-KR"/>
              </w:rPr>
            </w:pPr>
            <w:r>
              <w:rPr>
                <w:noProof/>
                <w:lang w:val="en-US" w:eastAsia="ko-KR"/>
              </w:rPr>
              <w:drawing>
                <wp:inline distT="0" distB="0" distL="0" distR="0">
                  <wp:extent cx="2428875" cy="1136848"/>
                  <wp:effectExtent l="0" t="0" r="0" b="0"/>
                  <wp:docPr id="8" name="그림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3778" cy="1143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24181" w:rsidRDefault="00724181">
      <w:pPr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r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br w:type="page"/>
      </w:r>
    </w:p>
    <w:p w:rsidR="00C4240A" w:rsidRPr="00D7464C" w:rsidRDefault="00C4240A" w:rsidP="00C4240A">
      <w:pPr>
        <w:widowControl w:val="0"/>
        <w:wordWrap w:val="0"/>
        <w:autoSpaceDE w:val="0"/>
        <w:autoSpaceDN w:val="0"/>
        <w:spacing w:line="384" w:lineRule="auto"/>
        <w:jc w:val="both"/>
        <w:textAlignment w:val="baseline"/>
        <w:rPr>
          <w:rFonts w:ascii="굴림" w:eastAsia="굴림" w:hAnsi="굴림" w:cs="굴림"/>
          <w:b/>
          <w:bCs/>
          <w:color w:val="0070C0"/>
          <w:sz w:val="22"/>
          <w:szCs w:val="22"/>
          <w:lang w:val="en-US" w:eastAsia="ko-KR"/>
        </w:rPr>
      </w:pPr>
      <w:r w:rsidRPr="00D7464C">
        <w:rPr>
          <w:rFonts w:ascii="굴림" w:eastAsia="굴림" w:hAnsi="굴림" w:cs="굴림"/>
          <w:b/>
          <w:bCs/>
          <w:color w:val="0070C0"/>
          <w:sz w:val="22"/>
          <w:szCs w:val="22"/>
          <w:lang w:val="en-US" w:eastAsia="ko-KR"/>
        </w:rPr>
        <w:lastRenderedPageBreak/>
        <w:t>참고</w:t>
      </w:r>
      <w:r w:rsidRPr="00D7464C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>1</w:t>
      </w:r>
      <w:proofErr w:type="gramStart"/>
      <w:r w:rsidRPr="00D7464C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>)  EU</w:t>
      </w:r>
      <w:proofErr w:type="gramEnd"/>
      <w:r w:rsidRPr="00D7464C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 xml:space="preserve">  </w:t>
      </w:r>
      <w:r w:rsidRPr="00D7464C">
        <w:rPr>
          <w:rFonts w:ascii="굴림" w:eastAsia="굴림" w:hAnsi="굴림" w:cs="굴림"/>
          <w:b/>
          <w:bCs/>
          <w:color w:val="0070C0"/>
          <w:sz w:val="22"/>
          <w:szCs w:val="22"/>
          <w:lang w:val="en-US" w:eastAsia="ko-KR"/>
        </w:rPr>
        <w:t>유기농</w:t>
      </w:r>
      <w:r w:rsidRPr="00D7464C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 xml:space="preserve"> </w:t>
      </w:r>
      <w:r w:rsidRPr="00D7464C">
        <w:rPr>
          <w:rFonts w:ascii="굴림" w:eastAsia="굴림" w:hAnsi="굴림" w:cs="굴림"/>
          <w:b/>
          <w:bCs/>
          <w:color w:val="0070C0"/>
          <w:sz w:val="22"/>
          <w:szCs w:val="22"/>
          <w:lang w:val="en-US" w:eastAsia="ko-KR"/>
        </w:rPr>
        <w:t xml:space="preserve"> 인증 </w:t>
      </w:r>
    </w:p>
    <w:p w:rsidR="00C4240A" w:rsidRPr="00D7464C" w:rsidRDefault="00C4240A" w:rsidP="00C4240A">
      <w:pPr>
        <w:widowControl w:val="0"/>
        <w:wordWrap w:val="0"/>
        <w:autoSpaceDE w:val="0"/>
        <w:autoSpaceDN w:val="0"/>
        <w:spacing w:line="384" w:lineRule="auto"/>
        <w:jc w:val="both"/>
        <w:textAlignment w:val="baseline"/>
        <w:rPr>
          <w:rFonts w:ascii="굴림" w:eastAsia="굴림" w:hAnsi="굴림" w:cs="굴림"/>
          <w:b/>
          <w:bCs/>
          <w:color w:val="000000"/>
          <w:sz w:val="22"/>
          <w:szCs w:val="22"/>
          <w:lang w:val="en-US" w:eastAsia="ko-KR"/>
        </w:rPr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479"/>
        <w:gridCol w:w="2923"/>
      </w:tblGrid>
      <w:tr w:rsidR="00C4240A" w:rsidRPr="00D7464C" w:rsidTr="004B2C6B">
        <w:tc>
          <w:tcPr>
            <w:tcW w:w="7479" w:type="dxa"/>
          </w:tcPr>
          <w:p w:rsidR="00C4240A" w:rsidRPr="000A33B4" w:rsidRDefault="000A33B4" w:rsidP="00602E7A">
            <w:pPr>
              <w:widowControl w:val="0"/>
              <w:wordWrap w:val="0"/>
              <w:autoSpaceDE w:val="0"/>
              <w:autoSpaceDN w:val="0"/>
              <w:spacing w:line="384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2"/>
                <w:szCs w:val="22"/>
                <w:lang w:val="en-US" w:eastAsia="ko-KR"/>
              </w:rPr>
            </w:pPr>
            <w:r w:rsidRPr="000A33B4">
              <w:rPr>
                <w:rFonts w:ascii="굴림" w:eastAsia="굴림" w:hAnsi="굴림" w:cs="굴림"/>
                <w:color w:val="000000"/>
                <w:sz w:val="22"/>
                <w:szCs w:val="22"/>
                <w:lang w:val="en-US" w:eastAsia="ko-KR"/>
              </w:rPr>
              <w:t>유럽연합</w:t>
            </w:r>
            <w:r w:rsidR="0025624B">
              <w:rPr>
                <w:rFonts w:ascii="굴림" w:eastAsia="굴림" w:hAnsi="굴림" w:cs="굴림" w:hint="eastAsia"/>
                <w:color w:val="000000"/>
                <w:sz w:val="22"/>
                <w:szCs w:val="22"/>
                <w:lang w:val="en-US" w:eastAsia="ko-KR"/>
              </w:rPr>
              <w:t>(EU)</w:t>
            </w:r>
            <w:r w:rsidRPr="000A33B4">
              <w:rPr>
                <w:rFonts w:ascii="굴림" w:eastAsia="굴림" w:hAnsi="굴림" w:cs="굴림"/>
                <w:color w:val="000000"/>
                <w:sz w:val="22"/>
                <w:szCs w:val="22"/>
                <w:lang w:val="en-US" w:eastAsia="ko-KR"/>
              </w:rPr>
              <w:t>은 유기농의 생산</w:t>
            </w:r>
            <w:r w:rsidRPr="000A33B4">
              <w:rPr>
                <w:rFonts w:ascii="굴림" w:eastAsia="굴림" w:hAnsi="굴림" w:cs="굴림" w:hint="eastAsia"/>
                <w:color w:val="000000"/>
                <w:sz w:val="22"/>
                <w:szCs w:val="22"/>
                <w:lang w:val="en-US" w:eastAsia="ko-KR"/>
              </w:rPr>
              <w:t xml:space="preserve">, </w:t>
            </w:r>
            <w:r w:rsidRPr="000A33B4">
              <w:rPr>
                <w:rFonts w:ascii="굴림" w:eastAsia="굴림" w:hAnsi="굴림" w:cs="굴림"/>
                <w:color w:val="000000"/>
                <w:sz w:val="22"/>
                <w:szCs w:val="22"/>
                <w:lang w:val="en-US" w:eastAsia="ko-KR"/>
              </w:rPr>
              <w:t>가공</w:t>
            </w:r>
            <w:r w:rsidRPr="000A33B4">
              <w:rPr>
                <w:rFonts w:ascii="굴림" w:eastAsia="굴림" w:hAnsi="굴림" w:cs="굴림" w:hint="eastAsia"/>
                <w:color w:val="000000"/>
                <w:sz w:val="22"/>
                <w:szCs w:val="22"/>
                <w:lang w:val="en-US" w:eastAsia="ko-KR"/>
              </w:rPr>
              <w:t xml:space="preserve">, </w:t>
            </w:r>
            <w:r w:rsidRPr="000A33B4">
              <w:rPr>
                <w:rFonts w:ascii="굴림" w:eastAsia="굴림" w:hAnsi="굴림" w:cs="굴림"/>
                <w:color w:val="000000"/>
                <w:sz w:val="22"/>
                <w:szCs w:val="22"/>
                <w:lang w:val="en-US" w:eastAsia="ko-KR"/>
              </w:rPr>
              <w:t>유통 및 라벨링에 관한 포괄적인 기준을 운영하고 있으며 유기농 로고를 운영하고 유기농 제품이 친환경적으로 생산된 고품질임을 보증해주고 있다</w:t>
            </w:r>
            <w:r w:rsidRPr="000A33B4">
              <w:rPr>
                <w:rFonts w:ascii="굴림" w:eastAsia="굴림" w:hAnsi="굴림" w:cs="굴림" w:hint="eastAsia"/>
                <w:color w:val="000000"/>
                <w:sz w:val="22"/>
                <w:szCs w:val="22"/>
                <w:lang w:val="en-US" w:eastAsia="ko-KR"/>
              </w:rPr>
              <w:t>. EU</w:t>
            </w:r>
            <w:r w:rsidRPr="000A33B4">
              <w:rPr>
                <w:rFonts w:ascii="굴림" w:eastAsia="굴림" w:hAnsi="굴림" w:cs="굴림"/>
                <w:color w:val="000000"/>
                <w:sz w:val="22"/>
                <w:szCs w:val="22"/>
                <w:lang w:val="en-US" w:eastAsia="ko-KR"/>
              </w:rPr>
              <w:t xml:space="preserve">는 </w:t>
            </w:r>
            <w:r w:rsidRPr="000A33B4">
              <w:rPr>
                <w:rFonts w:ascii="굴림" w:eastAsia="굴림" w:hAnsi="굴림" w:cs="굴림" w:hint="eastAsia"/>
                <w:color w:val="000000"/>
                <w:sz w:val="22"/>
                <w:szCs w:val="22"/>
                <w:lang w:val="en-US" w:eastAsia="ko-KR"/>
              </w:rPr>
              <w:t>1</w:t>
            </w:r>
            <w:r w:rsidRPr="000A33B4">
              <w:rPr>
                <w:rFonts w:ascii="굴림" w:eastAsia="굴림" w:hAnsi="굴림" w:cs="굴림"/>
                <w:color w:val="000000"/>
                <w:sz w:val="22"/>
                <w:szCs w:val="22"/>
                <w:lang w:val="en-US" w:eastAsia="ko-KR"/>
              </w:rPr>
              <w:t>인당 유기농 제품의 소비 및 판매량이 세계에서 가장 높은</w:t>
            </w:r>
            <w:r w:rsidR="00602E7A">
              <w:rPr>
                <w:rFonts w:ascii="굴림" w:eastAsia="굴림" w:hAnsi="굴림" w:cs="굴림" w:hint="eastAsia"/>
                <w:color w:val="000000"/>
                <w:sz w:val="22"/>
                <w:szCs w:val="22"/>
                <w:lang w:val="en-US" w:eastAsia="ko-KR"/>
              </w:rPr>
              <w:t xml:space="preserve"> 수준이다</w:t>
            </w:r>
            <w:r w:rsidRPr="000A33B4">
              <w:rPr>
                <w:rFonts w:ascii="굴림" w:eastAsia="굴림" w:hAnsi="굴림" w:cs="굴림" w:hint="eastAsia"/>
                <w:color w:val="000000"/>
                <w:sz w:val="22"/>
                <w:szCs w:val="22"/>
                <w:lang w:val="en-US" w:eastAsia="ko-KR"/>
              </w:rPr>
              <w:t>.</w:t>
            </w:r>
            <w:r w:rsidR="00602E7A">
              <w:rPr>
                <w:rFonts w:ascii="굴림" w:eastAsia="굴림" w:hAnsi="굴림" w:cs="굴림"/>
                <w:color w:val="000000"/>
                <w:sz w:val="22"/>
                <w:szCs w:val="22"/>
                <w:lang w:val="en-US" w:eastAsia="ko-KR"/>
              </w:rPr>
              <w:t xml:space="preserve"> </w:t>
            </w:r>
          </w:p>
        </w:tc>
        <w:tc>
          <w:tcPr>
            <w:tcW w:w="2923" w:type="dxa"/>
          </w:tcPr>
          <w:p w:rsidR="00C4240A" w:rsidRPr="00D7464C" w:rsidRDefault="004B2C6B" w:rsidP="00C4240A">
            <w:pPr>
              <w:widowControl w:val="0"/>
              <w:wordWrap w:val="0"/>
              <w:autoSpaceDE w:val="0"/>
              <w:autoSpaceDN w:val="0"/>
              <w:spacing w:line="384" w:lineRule="auto"/>
              <w:jc w:val="both"/>
              <w:textAlignment w:val="baseline"/>
              <w:rPr>
                <w:rFonts w:ascii="굴림" w:eastAsia="굴림" w:hAnsi="굴림" w:cs="굴림"/>
                <w:color w:val="000000"/>
                <w:sz w:val="22"/>
                <w:szCs w:val="22"/>
                <w:lang w:val="en-US" w:eastAsia="ko-KR"/>
              </w:rPr>
            </w:pPr>
            <w:r w:rsidRPr="00D7464C">
              <w:rPr>
                <w:rFonts w:ascii="굴림" w:eastAsia="굴림" w:hAnsi="굴림" w:cs="굴림"/>
                <w:noProof/>
                <w:color w:val="000000"/>
                <w:sz w:val="22"/>
                <w:szCs w:val="22"/>
                <w:lang w:val="en-US" w:eastAsia="ko-KR"/>
              </w:rPr>
              <w:drawing>
                <wp:inline distT="0" distB="0" distL="0" distR="0">
                  <wp:extent cx="1794421" cy="1219200"/>
                  <wp:effectExtent l="0" t="0" r="0" b="0"/>
                  <wp:docPr id="56" name="그림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ood_eu-crop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421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2178C" w:rsidRPr="00E2178C" w:rsidRDefault="00E2178C" w:rsidP="00E2178C">
      <w:pPr>
        <w:widowControl w:val="0"/>
        <w:wordWrap w:val="0"/>
        <w:autoSpaceDE w:val="0"/>
        <w:autoSpaceDN w:val="0"/>
        <w:spacing w:line="384" w:lineRule="auto"/>
        <w:jc w:val="both"/>
        <w:textAlignment w:val="baseline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우리나라와 </w:t>
      </w:r>
      <w:r w:rsidR="0025624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EU는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유기농 가공식품 상호 동등성 인정 </w:t>
      </w:r>
      <w:r w:rsidR="00416D87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협정</w:t>
      </w:r>
      <w:r w:rsidR="00416D87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이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체결되어 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2015. 2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월부터 발효되고 있으며 이에 따라 양국에서 유기농</w:t>
      </w:r>
      <w:r w:rsidR="00416D87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으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로 </w:t>
      </w:r>
      <w:r w:rsidR="00416D87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인증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받은 가공식품은 일정 요건을 갖출 경우 상대국의 규정에 따른 인증을 별도로 획득할 필요 없이 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‘</w:t>
      </w:r>
      <w:proofErr w:type="spellStart"/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유기</w:t>
      </w:r>
      <w:r w:rsidR="00F638D5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농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’</w:t>
      </w:r>
      <w:r w:rsidR="003B10E8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으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로</w:t>
      </w:r>
      <w:proofErr w:type="spellEnd"/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표시하여 </w:t>
      </w:r>
      <w:proofErr w:type="spellStart"/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수출입할</w:t>
      </w:r>
      <w:proofErr w:type="spellEnd"/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수 있다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. </w:t>
      </w:r>
    </w:p>
    <w:p w:rsidR="00E2178C" w:rsidRPr="00E2178C" w:rsidRDefault="00E2178C" w:rsidP="00E2178C">
      <w:pPr>
        <w:widowControl w:val="0"/>
        <w:shd w:val="clear" w:color="auto" w:fill="FFFFFF"/>
        <w:wordWrap w:val="0"/>
        <w:autoSpaceDE w:val="0"/>
        <w:autoSpaceDN w:val="0"/>
        <w:spacing w:line="384" w:lineRule="auto"/>
        <w:jc w:val="both"/>
        <w:textAlignment w:val="baseline"/>
        <w:rPr>
          <w:rFonts w:ascii="굴림" w:eastAsia="굴림" w:hAnsi="굴림" w:cs="굴림"/>
          <w:color w:val="000000"/>
          <w:szCs w:val="20"/>
          <w:lang w:val="en-US" w:eastAsia="ko-KR"/>
        </w:rPr>
      </w:pPr>
    </w:p>
    <w:p w:rsidR="00C4240A" w:rsidRPr="00D7464C" w:rsidRDefault="009E752F" w:rsidP="00C4240A">
      <w:pPr>
        <w:widowControl w:val="0"/>
        <w:wordWrap w:val="0"/>
        <w:autoSpaceDE w:val="0"/>
        <w:autoSpaceDN w:val="0"/>
        <w:spacing w:line="384" w:lineRule="auto"/>
        <w:jc w:val="both"/>
        <w:textAlignment w:val="baseline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r w:rsidRPr="00D7464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▶</w:t>
      </w:r>
      <w:r w:rsidR="00C4240A" w:rsidRPr="00D7464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인증범위 및 인증기준</w:t>
      </w:r>
    </w:p>
    <w:p w:rsidR="00E2178C" w:rsidRPr="00E2178C" w:rsidRDefault="00E2178C" w:rsidP="00E2178C">
      <w:pPr>
        <w:widowControl w:val="0"/>
        <w:wordWrap w:val="0"/>
        <w:autoSpaceDE w:val="0"/>
        <w:autoSpaceDN w:val="0"/>
        <w:spacing w:line="384" w:lineRule="auto"/>
        <w:ind w:leftChars="150" w:left="300"/>
        <w:jc w:val="both"/>
        <w:textAlignment w:val="baseline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- 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유기농산물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, 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축산물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, 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화훼류는 인증 대상임</w:t>
      </w:r>
    </w:p>
    <w:p w:rsidR="00E2178C" w:rsidRPr="00E2178C" w:rsidRDefault="00E2178C" w:rsidP="00E2178C">
      <w:pPr>
        <w:widowControl w:val="0"/>
        <w:wordWrap w:val="0"/>
        <w:autoSpaceDE w:val="0"/>
        <w:autoSpaceDN w:val="0"/>
        <w:spacing w:line="384" w:lineRule="auto"/>
        <w:ind w:leftChars="150" w:left="300"/>
        <w:jc w:val="both"/>
        <w:textAlignment w:val="baseline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- 95%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이상 유기농산물을 재료로 하여 제조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, 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가공해야 함</w:t>
      </w:r>
    </w:p>
    <w:p w:rsidR="00E2178C" w:rsidRPr="00E2178C" w:rsidRDefault="00E2178C" w:rsidP="00E2178C">
      <w:pPr>
        <w:widowControl w:val="0"/>
        <w:wordWrap w:val="0"/>
        <w:autoSpaceDE w:val="0"/>
        <w:autoSpaceDN w:val="0"/>
        <w:spacing w:line="384" w:lineRule="auto"/>
        <w:ind w:leftChars="150" w:left="542" w:hanging="242"/>
        <w:jc w:val="both"/>
        <w:textAlignment w:val="baseline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- 5%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까지는 비유기농산물의 사용이 가능하나 이는 유기농 원료가 구입 불가능한 경우 혹은 농산물이 아닌 재료이면서 식품에 사용이 허가된 재료인 경우에만 사용 가능</w:t>
      </w:r>
    </w:p>
    <w:p w:rsidR="00E2178C" w:rsidRDefault="00E2178C" w:rsidP="00E2178C">
      <w:pPr>
        <w:widowControl w:val="0"/>
        <w:wordWrap w:val="0"/>
        <w:autoSpaceDE w:val="0"/>
        <w:autoSpaceDN w:val="0"/>
        <w:spacing w:line="384" w:lineRule="auto"/>
        <w:ind w:leftChars="150" w:left="526" w:hanging="226"/>
        <w:jc w:val="both"/>
        <w:textAlignment w:val="baseline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- 70 ~ 95%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의 유기농 원재료의 함량은 유기농 제품으로 인정받을 수 없으며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, 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단지 내용물들이 유기농</w:t>
      </w:r>
      <w:r w:rsidR="0014068B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 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농작법에 의한 것이라는 표시는 가능</w:t>
      </w:r>
    </w:p>
    <w:p w:rsidR="008A71DF" w:rsidRPr="008A71DF" w:rsidRDefault="008A71DF" w:rsidP="008A71DF">
      <w:pPr>
        <w:widowControl w:val="0"/>
        <w:wordWrap w:val="0"/>
        <w:autoSpaceDE w:val="0"/>
        <w:autoSpaceDN w:val="0"/>
        <w:spacing w:line="384" w:lineRule="auto"/>
        <w:jc w:val="both"/>
        <w:textAlignment w:val="baseline"/>
        <w:rPr>
          <w:rFonts w:ascii="굴림" w:eastAsia="굴림" w:hAnsi="굴림" w:cs="굴림"/>
          <w:b/>
          <w:bCs/>
          <w:color w:val="0070C0"/>
          <w:sz w:val="22"/>
          <w:szCs w:val="22"/>
          <w:lang w:val="en-US" w:eastAsia="ko-KR"/>
        </w:rPr>
      </w:pPr>
    </w:p>
    <w:p w:rsidR="00C4240A" w:rsidRPr="008A71DF" w:rsidRDefault="00C4240A" w:rsidP="008A71DF">
      <w:pPr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r w:rsidRPr="00D7464C">
        <w:rPr>
          <w:rFonts w:ascii="굴림" w:eastAsia="굴림" w:hAnsi="굴림" w:cs="굴림"/>
          <w:b/>
          <w:bCs/>
          <w:color w:val="0070C0"/>
          <w:sz w:val="22"/>
          <w:szCs w:val="22"/>
          <w:lang w:val="en-US" w:eastAsia="ko-KR"/>
        </w:rPr>
        <w:t>참고</w:t>
      </w:r>
      <w:r w:rsidR="009E752F" w:rsidRPr="00D7464C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 xml:space="preserve"> </w:t>
      </w:r>
      <w:r w:rsidR="00CE19CB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>2</w:t>
      </w:r>
      <w:proofErr w:type="gramStart"/>
      <w:r w:rsidRPr="00D7464C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>)</w:t>
      </w:r>
      <w:r w:rsidR="009E752F" w:rsidRPr="00D7464C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 xml:space="preserve"> </w:t>
      </w:r>
      <w:r w:rsidRPr="00D7464C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 xml:space="preserve"> EU</w:t>
      </w:r>
      <w:proofErr w:type="gramEnd"/>
      <w:r w:rsidRPr="00D7464C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 xml:space="preserve"> </w:t>
      </w:r>
      <w:r w:rsidR="009E752F" w:rsidRPr="00D7464C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 xml:space="preserve"> </w:t>
      </w:r>
      <w:r w:rsidRPr="00D7464C">
        <w:rPr>
          <w:rFonts w:ascii="굴림" w:eastAsia="굴림" w:hAnsi="굴림" w:cs="굴림"/>
          <w:b/>
          <w:bCs/>
          <w:color w:val="0070C0"/>
          <w:sz w:val="22"/>
          <w:szCs w:val="22"/>
          <w:lang w:val="en-US" w:eastAsia="ko-KR"/>
        </w:rPr>
        <w:t>게이트웨이</w:t>
      </w:r>
      <w:r w:rsidR="009E752F" w:rsidRPr="00D7464C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 xml:space="preserve"> </w:t>
      </w:r>
      <w:r w:rsidRPr="00D7464C">
        <w:rPr>
          <w:rFonts w:ascii="굴림" w:eastAsia="굴림" w:hAnsi="굴림" w:cs="굴림"/>
          <w:b/>
          <w:bCs/>
          <w:color w:val="0070C0"/>
          <w:sz w:val="22"/>
          <w:szCs w:val="22"/>
          <w:lang w:val="en-US" w:eastAsia="ko-KR"/>
        </w:rPr>
        <w:t xml:space="preserve"> </w:t>
      </w:r>
      <w:r w:rsidR="009E752F" w:rsidRPr="00D7464C">
        <w:rPr>
          <w:rFonts w:ascii="굴림" w:eastAsia="굴림" w:hAnsi="굴림" w:cs="굴림" w:hint="eastAsia"/>
          <w:b/>
          <w:bCs/>
          <w:color w:val="0070C0"/>
          <w:sz w:val="22"/>
          <w:szCs w:val="22"/>
          <w:lang w:val="en-US" w:eastAsia="ko-KR"/>
        </w:rPr>
        <w:t xml:space="preserve"> 프로그램</w:t>
      </w:r>
    </w:p>
    <w:p w:rsidR="00A6798F" w:rsidRDefault="00A6798F" w:rsidP="00E2178C">
      <w:pPr>
        <w:widowControl w:val="0"/>
        <w:wordWrap w:val="0"/>
        <w:autoSpaceDE w:val="0"/>
        <w:autoSpaceDN w:val="0"/>
        <w:spacing w:line="384" w:lineRule="auto"/>
        <w:jc w:val="both"/>
        <w:textAlignment w:val="baseline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</w:p>
    <w:p w:rsidR="00E2178C" w:rsidRDefault="00E2178C" w:rsidP="00E2178C">
      <w:pPr>
        <w:widowControl w:val="0"/>
        <w:wordWrap w:val="0"/>
        <w:autoSpaceDE w:val="0"/>
        <w:autoSpaceDN w:val="0"/>
        <w:spacing w:line="384" w:lineRule="auto"/>
        <w:jc w:val="both"/>
        <w:textAlignment w:val="baseline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EU Gateway to Korea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는 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28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개 유럽연합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(EU) 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회원국의 기업들과 한국기업간의 장기적인 비즈니스 협력을 지원하기 위하여 유럽연합의 예산으로 운영되는 경제협력 프로그램</w:t>
      </w:r>
      <w:r w:rsidR="009A07F9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.</w:t>
      </w:r>
      <w:r w:rsidR="00F638D5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유럽연합은 양 지역 기업들 간의 협력 가능성이 높은 </w:t>
      </w:r>
      <w:r w:rsidR="00416D87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그린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에너지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, 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유기농</w:t>
      </w:r>
      <w:r w:rsidR="00416D87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 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식품</w:t>
      </w:r>
      <w:r w:rsidR="00416D87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 및 음료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, 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환경</w:t>
      </w:r>
      <w:r w:rsidR="00416D87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 및 물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, 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헬스케어</w:t>
      </w:r>
      <w:r w:rsidR="00416D87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 및 의료기술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, </w:t>
      </w:r>
      <w:r w:rsidR="00416D87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현대 유러피언 디자인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 등 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5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개 </w:t>
      </w:r>
      <w:r w:rsidR="009A07F9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 xml:space="preserve">산업을 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선정하여 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2016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년부터 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2020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 xml:space="preserve">년까지 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20</w:t>
      </w:r>
      <w:r w:rsidRPr="00E2178C"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  <w:t>회에 걸쳐 비즈니스 사절단을 한국으로 파견하여 한국의 비즈니스 파트너를 발굴하고 한국시장에 대한 이해를 넓히는 활동을 벌인다</w:t>
      </w:r>
      <w:r w:rsidRPr="00E2178C">
        <w:rPr>
          <w:rFonts w:ascii="굴림" w:eastAsia="굴림" w:hAnsi="굴림" w:cs="굴림" w:hint="eastAsia"/>
          <w:color w:val="000000"/>
          <w:sz w:val="22"/>
          <w:szCs w:val="22"/>
          <w:lang w:val="en-US" w:eastAsia="ko-KR"/>
        </w:rPr>
        <w:t>.</w:t>
      </w:r>
    </w:p>
    <w:p w:rsidR="00CE19CB" w:rsidRDefault="00CE19CB" w:rsidP="00E2178C">
      <w:pPr>
        <w:widowControl w:val="0"/>
        <w:wordWrap w:val="0"/>
        <w:autoSpaceDE w:val="0"/>
        <w:autoSpaceDN w:val="0"/>
        <w:spacing w:line="384" w:lineRule="auto"/>
        <w:jc w:val="both"/>
        <w:textAlignment w:val="baseline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</w:p>
    <w:p w:rsidR="00CE19CB" w:rsidRPr="00E2178C" w:rsidRDefault="00CE19CB" w:rsidP="00E2178C">
      <w:pPr>
        <w:widowControl w:val="0"/>
        <w:wordWrap w:val="0"/>
        <w:autoSpaceDE w:val="0"/>
        <w:autoSpaceDN w:val="0"/>
        <w:spacing w:line="384" w:lineRule="auto"/>
        <w:jc w:val="both"/>
        <w:textAlignment w:val="baseline"/>
        <w:rPr>
          <w:rFonts w:ascii="굴림" w:eastAsia="굴림" w:hAnsi="굴림" w:cs="굴림"/>
          <w:color w:val="000000"/>
          <w:sz w:val="22"/>
          <w:szCs w:val="22"/>
          <w:lang w:val="en-US" w:eastAsia="ko-KR"/>
        </w:rPr>
      </w:pPr>
    </w:p>
    <w:p w:rsidR="00942078" w:rsidRDefault="00942078" w:rsidP="00297DEA">
      <w:pPr>
        <w:rPr>
          <w:rFonts w:ascii="굴림" w:eastAsia="굴림" w:hAnsi="굴림" w:cs="굴림"/>
          <w:b/>
          <w:bCs/>
          <w:color w:val="0070C0"/>
          <w:sz w:val="24"/>
          <w:lang w:val="en-US" w:eastAsia="ko-KR"/>
        </w:rPr>
      </w:pPr>
    </w:p>
    <w:p w:rsidR="009E752F" w:rsidRDefault="009E752F" w:rsidP="00297DEA">
      <w:pPr>
        <w:rPr>
          <w:rFonts w:ascii="굴림" w:eastAsia="굴림" w:hAnsi="굴림" w:cs="굴림"/>
          <w:b/>
          <w:bCs/>
          <w:color w:val="0070C0"/>
          <w:sz w:val="24"/>
          <w:lang w:val="en-US" w:eastAsia="ko-KR"/>
        </w:rPr>
      </w:pPr>
      <w:r w:rsidRPr="0037630C">
        <w:rPr>
          <w:rFonts w:ascii="굴림" w:eastAsia="굴림" w:hAnsi="굴림" w:cs="굴림"/>
          <w:b/>
          <w:bCs/>
          <w:color w:val="0070C0"/>
          <w:sz w:val="24"/>
          <w:lang w:val="en-US" w:eastAsia="ko-KR"/>
        </w:rPr>
        <w:t>참고</w:t>
      </w:r>
      <w:r w:rsidR="00CE19CB">
        <w:rPr>
          <w:rFonts w:ascii="굴림" w:eastAsia="굴림" w:hAnsi="굴림" w:cs="굴림" w:hint="eastAsia"/>
          <w:b/>
          <w:bCs/>
          <w:color w:val="0070C0"/>
          <w:sz w:val="24"/>
          <w:lang w:val="en-US" w:eastAsia="ko-KR"/>
        </w:rPr>
        <w:t>3</w:t>
      </w:r>
      <w:r w:rsidRPr="0037630C">
        <w:rPr>
          <w:rFonts w:ascii="굴림" w:eastAsia="굴림" w:hAnsi="굴림" w:cs="굴림" w:hint="eastAsia"/>
          <w:b/>
          <w:bCs/>
          <w:color w:val="0070C0"/>
          <w:sz w:val="24"/>
          <w:lang w:val="en-US" w:eastAsia="ko-KR"/>
        </w:rPr>
        <w:t xml:space="preserve">) </w:t>
      </w:r>
      <w:r w:rsidRPr="0037630C">
        <w:rPr>
          <w:rFonts w:ascii="굴림" w:eastAsia="굴림" w:hAnsi="굴림" w:cs="굴림"/>
          <w:b/>
          <w:bCs/>
          <w:color w:val="0070C0"/>
          <w:sz w:val="24"/>
          <w:lang w:val="en-US" w:eastAsia="ko-KR"/>
        </w:rPr>
        <w:t>참가업체 프로필</w:t>
      </w:r>
    </w:p>
    <w:p w:rsidR="00663681" w:rsidRDefault="00663681" w:rsidP="00297DEA">
      <w:pPr>
        <w:rPr>
          <w:rFonts w:ascii="굴림" w:eastAsia="굴림" w:hAnsi="굴림" w:cs="굴림"/>
          <w:b/>
          <w:bCs/>
          <w:color w:val="0070C0"/>
          <w:sz w:val="24"/>
          <w:lang w:val="en-US" w:eastAsia="ko-KR"/>
        </w:rPr>
      </w:pPr>
    </w:p>
    <w:tbl>
      <w:tblPr>
        <w:tblW w:w="10165" w:type="dxa"/>
        <w:tblInd w:w="84" w:type="dxa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66"/>
        <w:gridCol w:w="1510"/>
        <w:gridCol w:w="1041"/>
        <w:gridCol w:w="4820"/>
        <w:gridCol w:w="1928"/>
      </w:tblGrid>
      <w:tr w:rsidR="00556614" w:rsidRPr="00556614" w:rsidTr="006073D0">
        <w:trPr>
          <w:trHeight w:val="345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돋움" w:eastAsia="돋움" w:hAnsi="돋움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돋움" w:eastAsia="돋움" w:hAnsi="돋움" w:cs="Arial" w:hint="eastAsia"/>
                <w:sz w:val="18"/>
                <w:szCs w:val="18"/>
                <w:lang w:val="en-US" w:eastAsia="ko-KR"/>
              </w:rPr>
              <w:t>분야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eastAsia="굴림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돋움" w:eastAsia="돋움" w:hAnsi="돋움" w:cs="Arial" w:hint="eastAsia"/>
                <w:sz w:val="18"/>
                <w:szCs w:val="18"/>
                <w:lang w:val="en-US" w:eastAsia="ko-KR"/>
              </w:rPr>
              <w:t>참가</w:t>
            </w:r>
            <w:r w:rsidRPr="00556614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  <w:r w:rsidRPr="00556614">
              <w:rPr>
                <w:rFonts w:ascii="돋움" w:eastAsia="돋움" w:hAnsi="돋움" w:cs="Arial" w:hint="eastAsia"/>
                <w:sz w:val="18"/>
                <w:szCs w:val="18"/>
                <w:lang w:val="en-US" w:eastAsia="ko-KR"/>
              </w:rPr>
              <w:t>업체</w:t>
            </w:r>
            <w:r w:rsidRPr="00556614">
              <w:rPr>
                <w:rFonts w:eastAsia="굴림" w:cs="Arial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614" w:rsidRPr="00556614" w:rsidRDefault="00BF6289" w:rsidP="00556614">
            <w:pPr>
              <w:jc w:val="center"/>
              <w:rPr>
                <w:rFonts w:ascii="돋움" w:eastAsia="돋움" w:hAnsi="돋움" w:cs="Arial"/>
                <w:sz w:val="18"/>
                <w:szCs w:val="18"/>
                <w:lang w:val="en-US" w:eastAsia="ko-KR"/>
              </w:rPr>
            </w:pPr>
            <w:r>
              <w:rPr>
                <w:rFonts w:ascii="돋움" w:eastAsia="돋움" w:hAnsi="돋움" w:cs="Arial" w:hint="eastAsia"/>
                <w:sz w:val="18"/>
                <w:szCs w:val="18"/>
                <w:lang w:val="en-US" w:eastAsia="ko-KR"/>
              </w:rPr>
              <w:t>국가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돋움" w:eastAsia="돋움" w:hAnsi="돋움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돋움" w:eastAsia="돋움" w:hAnsi="돋움" w:cs="Arial" w:hint="eastAsia"/>
                <w:sz w:val="18"/>
                <w:szCs w:val="18"/>
                <w:lang w:val="en-US" w:eastAsia="ko-KR"/>
              </w:rPr>
              <w:t>업체 설명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돋움" w:eastAsia="돋움" w:hAnsi="돋움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돋움" w:eastAsia="돋움" w:hAnsi="돋움" w:cs="Arial" w:hint="eastAsia"/>
                <w:sz w:val="18"/>
                <w:szCs w:val="18"/>
                <w:lang w:val="en-US" w:eastAsia="ko-KR"/>
              </w:rPr>
              <w:t>주소</w:t>
            </w:r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614" w:rsidRPr="00556614" w:rsidRDefault="00556614" w:rsidP="006073D0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가공 과일 및 채소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CE19CB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레가 </w:t>
            </w:r>
            <w:proofErr w:type="spellStart"/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푸드</w:t>
            </w:r>
            <w:proofErr w:type="spellEnd"/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r w:rsidR="00556614"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100% San Marzano DOP (지역특산) 토마토로 껍질을 벗긴 토마토, 피자소스와 같은 유기농 제품 생산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18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www.agriconserverega.com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바이오올토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이탈리아에서 직접 재배한 채소와 과일로 만든 고품질의 올리브오일과 다양한 토마토 가공식품 생산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19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www.bio-orto.com</w:t>
              </w:r>
            </w:hyperlink>
          </w:p>
        </w:tc>
      </w:tr>
      <w:tr w:rsidR="00556614" w:rsidRPr="00556614" w:rsidTr="006073D0">
        <w:trPr>
          <w:trHeight w:val="617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426F07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크리스 패밀리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Greece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유기농 오렌지, 레몬 NFC 주스, 키위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퓨레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살구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퓨레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등 주스,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퓨레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, 과일 통조림 등 개인상표 및 자체 브랜드로 제품 생산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20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www.chbjuices.com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콘세르바스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단짜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Spain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자체 농장에서 수확한 아스파라거스, 후추,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아티초크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토마토 등 다양한 통조림 제품 생산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21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www.dantza.com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몬자르딘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Spain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병에 든 유기농 콩류(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병아리콩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렌틸콩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레드빈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)와 유기농 야채(완두콩, 옥수수, 토마토) 및 유기농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반조리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식품 생산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22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www.monjardinorganic.es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426F07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루브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Estonia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유기농 스낵,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차가분말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주스 및 동결 건조 블루베리 파우더 및 딸기 크리스피 등 100여개 제품 생산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23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www.loovfood.com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나뚜라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누오바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이탈리아 현지에서 생산된 신선한 과일로 만든 과일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스무디와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퓨레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생산. 방부제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무첨가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IFS, NSF 및 KOSHER 인증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24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www.natura-nuova.com</w:t>
              </w:r>
            </w:hyperlink>
          </w:p>
        </w:tc>
      </w:tr>
      <w:tr w:rsidR="00367CCE" w:rsidRPr="00556614" w:rsidTr="007364A6">
        <w:trPr>
          <w:trHeight w:val="374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CCE" w:rsidRDefault="00367CCE" w:rsidP="00556614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val="en-US" w:eastAsia="ko-KR"/>
              </w:rPr>
              <w:t>각종 가공</w:t>
            </w:r>
          </w:p>
          <w:p w:rsidR="00367CCE" w:rsidRPr="00556614" w:rsidRDefault="00367CCE" w:rsidP="00556614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val="en-US" w:eastAsia="ko-KR"/>
              </w:rPr>
              <w:t xml:space="preserve">식품 및 음료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556614" w:rsidRDefault="00367CCE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이스와리</w:t>
            </w:r>
            <w:proofErr w:type="spellEnd"/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수퍼푸드</w:t>
            </w:r>
            <w:proofErr w:type="spellEnd"/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FB5FC5" w:rsidRDefault="00367CCE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Portugal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치아, 대마, 카카오 등의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수퍼푸드와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아몬드, 메밀 및 과일 파우더를 섞은 Buddha's Awakening 아침 대용 식사 제공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25" w:history="1">
              <w:r w:rsidR="00367CCE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www.iswari.com</w:t>
              </w:r>
            </w:hyperlink>
          </w:p>
        </w:tc>
      </w:tr>
      <w:tr w:rsidR="00367CCE" w:rsidRPr="00556614" w:rsidTr="007364A6">
        <w:trPr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556614" w:rsidRDefault="00367CCE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알떼르나티바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3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FB5FC5" w:rsidRDefault="00367CCE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Spain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공정무역으로 유기농,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글루텐프리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유당프리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비건용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커피, 코코아, 설탕, 초콜릿 및 막대 사탕 등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26" w:history="1">
              <w:r w:rsidR="00367CCE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www.alternativa3.com</w:t>
              </w:r>
            </w:hyperlink>
          </w:p>
        </w:tc>
      </w:tr>
      <w:tr w:rsidR="00367CCE" w:rsidRPr="00556614" w:rsidTr="007364A6">
        <w:trPr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556614" w:rsidRDefault="00367CCE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알뜨로메르까토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FB5FC5" w:rsidRDefault="00367CCE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공정무역 원칙에 따라 공급된 이탈리아산 재료로 쿠키, 커피, 초콜릿, 스낵 등 건강하고 독특한 제품 생산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27" w:history="1">
              <w:r w:rsidR="00367CCE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www.altromercato.it</w:t>
              </w:r>
            </w:hyperlink>
          </w:p>
        </w:tc>
      </w:tr>
      <w:tr w:rsidR="00367CCE" w:rsidRPr="00556614" w:rsidTr="007364A6">
        <w:trPr>
          <w:trHeight w:val="640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556614" w:rsidRDefault="00367CCE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콘솔찌오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나뚜라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에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알리멘타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FB5FC5" w:rsidRDefault="00367CCE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생물역학농법으로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재배한 원재료로 리소자임 없는 유기농 경질 치즈, 8가지 맛의 토마토소스,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글루텐프리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파스타 생산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28" w:history="1">
              <w:r w:rsidR="00367CCE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www.naturaealimenta.it</w:t>
              </w:r>
            </w:hyperlink>
          </w:p>
        </w:tc>
      </w:tr>
      <w:tr w:rsidR="00367CCE" w:rsidRPr="00556614" w:rsidTr="007364A6">
        <w:trPr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556614" w:rsidRDefault="00367CCE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에코프리사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FB5FC5" w:rsidRDefault="00367CCE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Lithuania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글루텐프리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유기농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껍질벗긴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메밀, 메밀가루,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메밀바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메밀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그라놀라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및 5가지 맛의 메밀 에너지 음료 생산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29" w:history="1">
              <w:r w:rsidR="00367CCE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www.ekofrisa.lt</w:t>
              </w:r>
            </w:hyperlink>
          </w:p>
        </w:tc>
      </w:tr>
      <w:tr w:rsidR="00367CCE" w:rsidRPr="00556614" w:rsidTr="007364A6">
        <w:trPr>
          <w:trHeight w:val="621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556614" w:rsidRDefault="00367CCE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게파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- 공정무역기업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FB5FC5" w:rsidRDefault="00367CCE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Germany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유기농 커피에 40년 이상의 경험과 높은 브랜드 명성을 갖고 있으며 분쇄커피, 커피원두, 초콜릿바,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티백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등 생산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30" w:history="1">
              <w:r w:rsidR="00367CCE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www.gepa.de</w:t>
              </w:r>
            </w:hyperlink>
          </w:p>
        </w:tc>
      </w:tr>
      <w:tr w:rsidR="00367CCE" w:rsidRPr="00556614" w:rsidTr="007364A6">
        <w:trPr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556614" w:rsidRDefault="00367CCE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수코노르딕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FB5FC5" w:rsidRDefault="00367CCE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Denmark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로즈힙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파우더,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마퀴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파우더,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아티초크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등 건강에 이롭다고 입증된 유기농 천연 제품의 개발 및 유통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31" w:history="1">
              <w:r w:rsidR="00367CCE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www.sukonordic.dk</w:t>
              </w:r>
            </w:hyperlink>
          </w:p>
        </w:tc>
      </w:tr>
      <w:tr w:rsidR="00367CCE" w:rsidRPr="00556614" w:rsidTr="007364A6">
        <w:trPr>
          <w:trHeight w:val="374"/>
        </w:trPr>
        <w:tc>
          <w:tcPr>
            <w:tcW w:w="8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CE" w:rsidRPr="00556614" w:rsidRDefault="00367CCE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다이어트 </w:t>
            </w:r>
            <w:proofErr w:type="spellStart"/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푸드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CE" w:rsidRPr="00FB5FC5" w:rsidRDefault="00367CCE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>
              <w:rPr>
                <w:rFonts w:eastAsia="굴림" w:cs="Arial" w:hint="eastAsia"/>
                <w:color w:val="000000"/>
                <w:sz w:val="18"/>
                <w:szCs w:val="18"/>
                <w:lang w:val="en-US" w:eastAsia="ko-KR"/>
              </w:rPr>
              <w:t>Poland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367CCE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유럽의 최신 트렌드를 반영한 유기농 단백질 및 기존의 비타민과 미네랄의 완벽한 대체품인 유기농 </w:t>
            </w:r>
            <w:proofErr w:type="spellStart"/>
            <w:r w:rsidRPr="00367CCE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수퍼푸드</w:t>
            </w:r>
            <w:proofErr w:type="spellEnd"/>
            <w:r w:rsidRPr="00367CCE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생산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CE" w:rsidRPr="00367CCE" w:rsidRDefault="00966CDE" w:rsidP="00556614">
            <w:pPr>
              <w:jc w:val="center"/>
              <w:rPr>
                <w:sz w:val="16"/>
                <w:szCs w:val="16"/>
                <w:lang w:eastAsia="ko-KR"/>
              </w:rPr>
            </w:pPr>
            <w:hyperlink r:id="rId32" w:history="1">
              <w:r w:rsidR="00367CCE" w:rsidRPr="00367CCE">
                <w:rPr>
                  <w:rStyle w:val="a7"/>
                  <w:sz w:val="16"/>
                  <w:szCs w:val="16"/>
                  <w:lang w:eastAsia="ko-KR"/>
                </w:rPr>
                <w:t>www.diet-food.pl</w:t>
              </w:r>
            </w:hyperlink>
            <w:r w:rsidR="00367CCE" w:rsidRPr="00367CCE">
              <w:rPr>
                <w:rFonts w:hint="eastAsia"/>
                <w:sz w:val="16"/>
                <w:szCs w:val="16"/>
                <w:lang w:eastAsia="ko-KR"/>
              </w:rPr>
              <w:t xml:space="preserve"> </w:t>
            </w:r>
          </w:p>
        </w:tc>
      </w:tr>
      <w:tr w:rsidR="00367CCE" w:rsidRPr="00556614" w:rsidTr="007364A6">
        <w:trPr>
          <w:trHeight w:val="374"/>
        </w:trPr>
        <w:tc>
          <w:tcPr>
            <w:tcW w:w="86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CE" w:rsidRPr="00556614" w:rsidRDefault="00367CCE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베리핀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CE" w:rsidRPr="00FB5FC5" w:rsidRDefault="00367CCE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>
              <w:rPr>
                <w:rFonts w:eastAsia="굴림" w:cs="Arial" w:hint="eastAsia"/>
                <w:color w:val="000000"/>
                <w:sz w:val="18"/>
                <w:szCs w:val="18"/>
                <w:lang w:val="en-US" w:eastAsia="ko-KR"/>
              </w:rPr>
              <w:t>Denmark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367CCE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유기농 냉동 과일, 건과일, NFC주스, 농축액, 설탕 및 감미료, 추출물, </w:t>
            </w:r>
            <w:proofErr w:type="spellStart"/>
            <w:r w:rsidRPr="00367CCE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대추야자페이스트</w:t>
            </w:r>
            <w:proofErr w:type="spellEnd"/>
            <w:r w:rsidRPr="00367CCE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, 코코아 등 제조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67CCE" w:rsidRPr="00367CCE" w:rsidRDefault="00367CCE" w:rsidP="00556614">
            <w:pPr>
              <w:jc w:val="center"/>
              <w:rPr>
                <w:sz w:val="16"/>
                <w:szCs w:val="16"/>
                <w:lang w:eastAsia="ko-KR"/>
              </w:rPr>
            </w:pPr>
            <w:r w:rsidRPr="00367CCE">
              <w:rPr>
                <w:sz w:val="16"/>
                <w:szCs w:val="16"/>
                <w:lang w:eastAsia="ko-KR"/>
              </w:rPr>
              <w:t>www.berrifine.com</w:t>
            </w:r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3D0" w:rsidRDefault="00556614" w:rsidP="00556614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val="en-US" w:eastAsia="ko-KR"/>
              </w:rPr>
              <w:lastRenderedPageBreak/>
              <w:t>베이</w:t>
            </w:r>
          </w:p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val="en-US" w:eastAsia="ko-KR"/>
              </w:rPr>
              <w:t>커리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소토레스텔레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동물성 원료(달걀, 우유)를 첨가하지 않은 500여 종의 쿠키, 크래커, 빵 등 비건 제품과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글루텐프리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비건 제품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33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www.sottolestelle.com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소스 드레싱 및 조미료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올가닉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메디터레이니언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Spain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해양 오염 물질 없는 River Salt, 마이크로 플라스틱 프리 Flake Salt,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팜유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없는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야채파테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등 생산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34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www.herbesdelaonca.com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레지오날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Spain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인도의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카다몸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페르시아의 소금,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주니퍼베리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너트맥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등 엄선된 유기농 재료로 식물성 향료 제조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35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www.regionalco.es</w:t>
              </w:r>
            </w:hyperlink>
          </w:p>
        </w:tc>
      </w:tr>
      <w:tr w:rsidR="00556614" w:rsidRPr="00556614" w:rsidTr="006073D0">
        <w:trPr>
          <w:trHeight w:val="606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스테비아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헬라스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코오퍼러티브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Greece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설탕보다 최대 400배 더 단맛의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순수스테비아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말린 잎 및 분말 등 차, 화장품 및 의약품 산업에 적용 가능한 제품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36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www.steviahellas.coop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val="en-US" w:eastAsia="ko-KR"/>
              </w:rPr>
              <w:t>스낵류</w:t>
            </w:r>
            <w:proofErr w:type="spellEnd"/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바움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장인과 장애인 협동조합이 생산하는 유기농, 공정무역 밀크 초콜릿 에그,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글루텐프리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스낵바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생과자 등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37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www.equosolidale.it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쎄레토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불가(bulgur)와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스펠트밀을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기본으로 콩, 야채와 향신료로 10가지의 다른 맛을 가진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채식버거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등 채식제품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38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www.cerretobio.com</w:t>
              </w:r>
            </w:hyperlink>
          </w:p>
        </w:tc>
      </w:tr>
      <w:tr w:rsidR="00556614" w:rsidRPr="00556614" w:rsidTr="00367CCE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마쿠라쿠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컨펙셔너리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Finland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세계 최초 유기농 감초 사탕(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liquorice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) 생산.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비건을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위한 Organic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liquorice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Happy Reindeer 제품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39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www.makulaku.fi</w:t>
              </w:r>
            </w:hyperlink>
          </w:p>
        </w:tc>
      </w:tr>
      <w:tr w:rsidR="00367CCE" w:rsidRPr="00556614" w:rsidTr="00367CCE">
        <w:trPr>
          <w:trHeight w:val="748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CCE" w:rsidRDefault="00367CCE" w:rsidP="00556614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val="en-US" w:eastAsia="ko-KR"/>
              </w:rPr>
              <w:t>스프</w:t>
            </w:r>
          </w:p>
          <w:p w:rsidR="00367CCE" w:rsidRPr="00556614" w:rsidRDefault="00367CCE" w:rsidP="00556614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val="en-US" w:eastAsia="ko-KR"/>
              </w:rPr>
              <w:t>레드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556614" w:rsidRDefault="00367CCE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조킬락슨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주스토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FB5FC5" w:rsidRDefault="00367CCE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Finland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556614" w:rsidRDefault="00367CCE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캐슈넛으로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만든 비건(vegan) 치즈와 유기농 야채 스프레드 등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비건을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위한 치즈 대용품 개발 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CCE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40" w:history="1">
              <w:r w:rsidR="00367CCE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www.silva.fi</w:t>
              </w:r>
            </w:hyperlink>
          </w:p>
        </w:tc>
      </w:tr>
      <w:tr w:rsidR="00556614" w:rsidRPr="00556614" w:rsidTr="00367CCE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쯔베르겐비제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나뚜르코스트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Germany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글루텐 프리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비건용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야채스프레드, 무설탕 과일 스프레드 및 사과 시럽으로 맛을 낸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키즈용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케첩, 마멀레이드 제조</w:t>
            </w:r>
          </w:p>
        </w:tc>
        <w:tc>
          <w:tcPr>
            <w:tcW w:w="19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41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www.zwergenwiese.de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073D0" w:rsidRDefault="00556614" w:rsidP="00556614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val="en-US" w:eastAsia="ko-KR"/>
              </w:rPr>
              <w:t>식품</w:t>
            </w:r>
          </w:p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val="en-US" w:eastAsia="ko-KR"/>
              </w:rPr>
              <w:t xml:space="preserve">재료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알로하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스타켈센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Latvia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유기농 감자 전분,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프리젤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유기농 완두콩 및 Fava 콩 단백질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농축물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및 밀가루, 유기농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글루텐프리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드라이 믹스 등 생산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42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www.alojas.lv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단젤로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파스타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Germany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1년 간 상온 보관이 가능한 12가지 종류의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비건파스타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및 야채로 속을 채운 4종류의 파스타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43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www.dangel-pasta.de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로리진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사스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생강,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스피룰리나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심황과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같은 야채와 향신료가 함유된 유기농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듀럼밀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파스타와 어린이용 파스타 라인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44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www.loriginepasta.it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오일 및 지방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파또리에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떼누따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델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로에로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가족 소유의 농장에서 재배한 원재료로 엑스트라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버진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올리브오일,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햄프씨드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오일, 옥수수유,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포도씨유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등 생산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45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www.gocciadoro.it</w:t>
              </w:r>
            </w:hyperlink>
          </w:p>
        </w:tc>
      </w:tr>
      <w:tr w:rsidR="00556614" w:rsidRPr="00556614" w:rsidTr="006073D0">
        <w:trPr>
          <w:trHeight w:val="617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367CCE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레스보스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골드 프리미엄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Greece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Lesvos 섬의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Kolovi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단일 올리브 품종으로 만든 하이엔드 Lesvos Gold® 프리미엄 엑스트라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버진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올리브 오일 생산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46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www.lesvosgold.gr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에밀레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노엘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France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유기농 냉간 압착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버진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올리브오일, 아보카도 오일,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헴프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오일, 호박씨오일, 참기름, 호두오일,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아마씨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오일 등 생산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47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www.emilegroupe.fr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비지안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France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화강암 맷돌로 갈아 구운 전통방식과 저온 냉간 압착 방식으로 만든 호두,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헤이즐넛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아르간오일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및 참기름 생산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48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www.huilerievigean.com/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올레오에스떼빠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Spain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PDO (원산지 보호 지정)인증된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안달루시아의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에스떼빠에서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생산된 엑스트라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버진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올리브 오일 생산 및 </w:t>
            </w: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lastRenderedPageBreak/>
              <w:t>OEM 제조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49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www.oleoestepa.com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올리발레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Spain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스페인 코르도바의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LosPedroches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에서 생산된 유기농 엑스트라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버진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올리브오일 (OEVOI) 제공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50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www.olipe.com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올물레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오버슈바벤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Germany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Demeter 와 유기농 인증 받은 해바라기, 참기름,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아마씨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카놀라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오일과 압착 후 고형물로 단백질 파우더 생산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51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www.oelmo.de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와인 및 주류 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지</w:t>
            </w:r>
            <w:r w:rsidR="00367CCE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아니</w:t>
            </w: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코스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와이너리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Greece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그리스의 Peloponnese PGI(지리적표시보호)인증된 고품질의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로제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레드, 화이트 등 9종의 유기농 와인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52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www.giannikoswinery.com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리겔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유기농 와인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Germany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200개가 넘는 유기농 와인 생산업자와 함께 'Campari', 'Amaretto'와 같은 다양한 가격대의 와인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53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www.riegel.de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367CCE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떼레</w:t>
            </w:r>
            <w:proofErr w:type="spellEnd"/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꼬르떼시</w:t>
            </w:r>
            <w:proofErr w:type="spellEnd"/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="00556614"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몬까로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Italy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IGT(화이트, 레드,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로제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), IGT Sangiovese, DOC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Verdicchio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등 이탈리아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마르케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지역에서 생산한 유기농 와인 제공.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54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www.moncaro.com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비그네롱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드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네이쳐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France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30명의 와인 생산자가 함께 모여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떼루아에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대한 깊은 존경심으로 유기농법 및 생물 역학적 방법으로 와인 생산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55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www.vignerons-de-nature.com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val="en-US" w:eastAsia="ko-KR"/>
              </w:rPr>
              <w:t>유제품</w:t>
            </w: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카스루스트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Netherlands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버팔로 우유로 만든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고다치즈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및 염소 치즈, 유기농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사프란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치즈, 이탈리안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트러플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치즈,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콰트로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치즈 등 생산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56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www.kaaslust.nl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콘도브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에코프로덕션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Bulgaria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염소와 암소 우유로 만든 치즈, 세미 경질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카쉬카발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치즈, 소매용 크림치즈 및 스프레드(플레인, 마늘,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오레가노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) 제공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57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www.kondov.net</w:t>
              </w:r>
            </w:hyperlink>
          </w:p>
        </w:tc>
      </w:tr>
      <w:tr w:rsidR="00556614" w:rsidRPr="00556614" w:rsidTr="00367CCE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산드로즈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바이오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Germany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신선한 우유, 크림, 버터가 든 아이스크림, 수제 라임 소스를 넣은 냉동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요거트와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71% 과일을 함유한 셔벗 생산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58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www.sandros-bio.com</w:t>
              </w:r>
            </w:hyperlink>
          </w:p>
        </w:tc>
      </w:tr>
      <w:tr w:rsidR="00556614" w:rsidRPr="00556614" w:rsidTr="00367CCE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더 리틀 밀크 컴퍼니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Ireland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아일랜드의 패밀리 농장에서 키운 암소의 젖으로 만든, 다양한 수상 경험이 있는 유기농 체다 치즈 생산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59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www.thelittlemilkcompany.ie</w:t>
              </w:r>
            </w:hyperlink>
          </w:p>
        </w:tc>
      </w:tr>
      <w:tr w:rsidR="00556614" w:rsidRPr="00556614" w:rsidTr="00367CCE">
        <w:trPr>
          <w:trHeight w:val="374"/>
        </w:trPr>
        <w:tc>
          <w:tcPr>
            <w:tcW w:w="8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color w:val="000000"/>
                <w:sz w:val="18"/>
                <w:szCs w:val="18"/>
                <w:lang w:val="en-US" w:eastAsia="ko-KR"/>
              </w:rPr>
              <w:t xml:space="preserve">음료 </w:t>
            </w:r>
          </w:p>
        </w:tc>
        <w:tc>
          <w:tcPr>
            <w:tcW w:w="1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367CCE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마마에이드</w:t>
            </w:r>
            <w:proofErr w:type="spellEnd"/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r w:rsidR="00556614"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브랜드 </w:t>
            </w:r>
            <w:proofErr w:type="spellStart"/>
            <w:r w:rsidR="00556614"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개리지</w:t>
            </w:r>
            <w:proofErr w:type="spellEnd"/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Germany</w:t>
            </w:r>
          </w:p>
        </w:tc>
        <w:tc>
          <w:tcPr>
            <w:tcW w:w="4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좋은 디자인과 조화를 이루는 최고 품질의 자연재료로 첨가물이 적은 유기농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레몬에이드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등 음료 판매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60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www.brandgarage.de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디디에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고우벳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르 주스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France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멀롯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카베르네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세미용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등의 유기농 포도 품종으로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스파클링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non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스파클링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등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무알콜의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포도 주스 생산.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61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www.didiergoubet.com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카페오퀜도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Spain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캡슐, 그라운드 커피(250g) 및 원두(250g) 형태로 100% 유기농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아라비카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원두 커피 생산 및 유통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62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www.cafesoquendo.com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이노보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France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NFC 과일 주스 'Les Fees Bio' 와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모히토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피나콜라다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펀치와 같은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무알콜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칵테일 브랜드 'Planet Cocktail'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63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www.inno-vo.fr/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베다 유기농 - 바이오 -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내추럴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/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루바이오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Romania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Evolet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브랜드로 다양한 유기농 차 제품 생산. 유기농 코코넛 설탕, 아사이 분말,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치아씨드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등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슈퍼푸드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제품도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64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www.vedda.ro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라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만돌레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France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특허 받은 프로세스로 부분탈지유와 비슷한 비율의 단백질과 칼슘을 함유한 식물성 아몬드 음료 개발  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65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www.lamandorle.com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CE19CB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오수스쿤타</w:t>
            </w:r>
            <w:proofErr w:type="spellEnd"/>
            <w:r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</w:t>
            </w:r>
            <w:proofErr w:type="spellStart"/>
            <w:r w:rsidR="00556614"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마이토마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Finland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바쁜 현대인들을 위해 계란 하나와 맞먹는 단백질을 함유한 유기농 귀리와 베리가 첨가된 식물성 단백질 음료 제공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66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www.maitomaa.fi</w:t>
              </w:r>
            </w:hyperlink>
          </w:p>
        </w:tc>
      </w:tr>
      <w:tr w:rsidR="00556614" w:rsidRPr="00556614" w:rsidTr="006073D0">
        <w:trPr>
          <w:trHeight w:val="374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리겔로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Poland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유기농, 바이오,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디카페인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글루텐프리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 코셔 등 다양한 요구에 부응하는 분쇄커피, 커피원두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67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www.rigello.pl</w:t>
              </w:r>
            </w:hyperlink>
          </w:p>
        </w:tc>
      </w:tr>
      <w:tr w:rsidR="00556614" w:rsidRPr="00556614" w:rsidTr="006073D0">
        <w:trPr>
          <w:trHeight w:val="595"/>
        </w:trPr>
        <w:tc>
          <w:tcPr>
            <w:tcW w:w="8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color w:val="000000"/>
                <w:sz w:val="18"/>
                <w:szCs w:val="18"/>
                <w:lang w:val="en-US" w:eastAsia="ko-KR"/>
              </w:rPr>
            </w:pPr>
          </w:p>
        </w:tc>
        <w:tc>
          <w:tcPr>
            <w:tcW w:w="1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jc w:val="center"/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스트라이카스</w:t>
            </w:r>
            <w:proofErr w:type="spellEnd"/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FB5FC5" w:rsidRDefault="00556614" w:rsidP="00556614">
            <w:pPr>
              <w:jc w:val="center"/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</w:pPr>
            <w:r w:rsidRPr="00FB5FC5">
              <w:rPr>
                <w:rFonts w:eastAsia="굴림" w:cs="Arial"/>
                <w:color w:val="000000"/>
                <w:sz w:val="18"/>
                <w:szCs w:val="18"/>
                <w:lang w:val="en-US" w:eastAsia="ko-KR"/>
              </w:rPr>
              <w:t>Lithuania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556614" w:rsidRDefault="00556614" w:rsidP="00556614">
            <w:pPr>
              <w:rPr>
                <w:rFonts w:ascii="맑은 고딕" w:eastAsia="맑은 고딕" w:hAnsi="맑은 고딕" w:cs="Arial"/>
                <w:sz w:val="18"/>
                <w:szCs w:val="18"/>
                <w:lang w:val="en-US" w:eastAsia="ko-KR"/>
              </w:rPr>
            </w:pPr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민트, 레몬, 생강, 라임,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크랜베리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등 다양한 맛의 100% 천연 유기농 </w:t>
            </w:r>
            <w:proofErr w:type="spell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자작나무수를</w:t>
            </w:r>
            <w:proofErr w:type="spell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 다양한 포장(</w:t>
            </w:r>
            <w:proofErr w:type="gramStart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>유리,종이</w:t>
            </w:r>
            <w:proofErr w:type="gramEnd"/>
            <w:r w:rsidRPr="00556614">
              <w:rPr>
                <w:rFonts w:ascii="맑은 고딕" w:eastAsia="맑은 고딕" w:hAnsi="맑은 고딕" w:cs="Arial" w:hint="eastAsia"/>
                <w:sz w:val="18"/>
                <w:szCs w:val="18"/>
                <w:lang w:val="en-US" w:eastAsia="ko-KR"/>
              </w:rPr>
              <w:t xml:space="preserve">,캔)으로 제공 </w:t>
            </w:r>
          </w:p>
        </w:tc>
        <w:tc>
          <w:tcPr>
            <w:tcW w:w="1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56614" w:rsidRPr="002F3DCE" w:rsidRDefault="00966CDE" w:rsidP="00556614">
            <w:pPr>
              <w:jc w:val="center"/>
              <w:rPr>
                <w:rFonts w:ascii="맑은 고딕" w:eastAsia="맑은 고딕" w:hAnsi="맑은 고딕" w:cs="Arial"/>
                <w:color w:val="0000FF"/>
                <w:sz w:val="16"/>
                <w:szCs w:val="16"/>
                <w:u w:val="single"/>
                <w:lang w:val="en-US" w:eastAsia="ko-KR"/>
              </w:rPr>
            </w:pPr>
            <w:hyperlink r:id="rId68" w:history="1">
              <w:r w:rsidR="00556614" w:rsidRPr="002F3DCE">
                <w:rPr>
                  <w:rFonts w:ascii="맑은 고딕" w:eastAsia="맑은 고딕" w:hAnsi="맑은 고딕" w:cs="Arial" w:hint="eastAsia"/>
                  <w:color w:val="0000FF"/>
                  <w:sz w:val="16"/>
                  <w:szCs w:val="16"/>
                  <w:u w:val="single"/>
                  <w:lang w:val="en-US" w:eastAsia="ko-KR"/>
                </w:rPr>
                <w:t>www.straikas.lt</w:t>
              </w:r>
            </w:hyperlink>
          </w:p>
        </w:tc>
      </w:tr>
    </w:tbl>
    <w:p w:rsidR="00663681" w:rsidRPr="00942078" w:rsidRDefault="00663681" w:rsidP="00297DEA">
      <w:pPr>
        <w:rPr>
          <w:rFonts w:ascii="굴림" w:eastAsia="굴림" w:hAnsi="굴림" w:cs="굴림"/>
          <w:color w:val="000000" w:themeColor="text1"/>
          <w:szCs w:val="20"/>
          <w:lang w:val="en-US" w:eastAsia="ko-KR"/>
        </w:rPr>
      </w:pPr>
    </w:p>
    <w:sectPr w:rsidR="00663681" w:rsidRPr="00942078" w:rsidSect="0088022F">
      <w:headerReference w:type="default" r:id="rId69"/>
      <w:footerReference w:type="default" r:id="rId70"/>
      <w:pgSz w:w="11906" w:h="16838" w:code="9"/>
      <w:pgMar w:top="1701" w:right="851" w:bottom="851" w:left="851" w:header="86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6CDE" w:rsidRDefault="00966CDE" w:rsidP="0024784F">
      <w:r>
        <w:separator/>
      </w:r>
    </w:p>
    <w:p w:rsidR="00966CDE" w:rsidRDefault="00966CDE"/>
  </w:endnote>
  <w:endnote w:type="continuationSeparator" w:id="0">
    <w:p w:rsidR="00966CDE" w:rsidRDefault="00966CDE" w:rsidP="0024784F">
      <w:r>
        <w:continuationSeparator/>
      </w:r>
    </w:p>
    <w:p w:rsidR="00966CDE" w:rsidRDefault="00966C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서울남산체 EB">
    <w:altName w:val="문체부 훈민정음체"/>
    <w:charset w:val="81"/>
    <w:family w:val="roman"/>
    <w:pitch w:val="variable"/>
    <w:sig w:usb0="00000000" w:usb1="39D7FCFB" w:usb2="00000010" w:usb3="00000000" w:csb0="000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6614" w:rsidRDefault="00556614" w:rsidP="0024784F">
    <w:pPr>
      <w:jc w:val="right"/>
    </w:pPr>
  </w:p>
  <w:p w:rsidR="00556614" w:rsidRDefault="00556614" w:rsidP="0024784F">
    <w:r w:rsidRPr="0024784F">
      <w:rPr>
        <w:noProof/>
        <w:lang w:val="en-US" w:eastAsia="ko-KR"/>
      </w:rPr>
      <w:drawing>
        <wp:inline distT="0" distB="0" distL="0" distR="0">
          <wp:extent cx="1271019" cy="381001"/>
          <wp:effectExtent l="19050" t="0" r="5331" b="0"/>
          <wp:docPr id="7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1019" cy="3810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  <w:sdt>
      <w:sdtPr>
        <w:id w:val="250395305"/>
        <w:docPartObj>
          <w:docPartGallery w:val="Page Numbers (Top of Page)"/>
          <w:docPartUnique/>
        </w:docPartObj>
      </w:sdtPr>
      <w:sdtEndPr/>
      <w:sdtContent>
        <w:r w:rsidR="00153560" w:rsidRPr="0024784F">
          <w:rPr>
            <w:b/>
            <w:color w:val="012F5C"/>
          </w:rPr>
          <w:fldChar w:fldCharType="begin"/>
        </w:r>
        <w:r w:rsidRPr="0024784F">
          <w:rPr>
            <w:b/>
            <w:color w:val="012F5C"/>
          </w:rPr>
          <w:instrText xml:space="preserve"> PAGE </w:instrText>
        </w:r>
        <w:r w:rsidR="00153560" w:rsidRPr="0024784F">
          <w:rPr>
            <w:b/>
            <w:color w:val="012F5C"/>
          </w:rPr>
          <w:fldChar w:fldCharType="separate"/>
        </w:r>
        <w:r w:rsidR="00310884">
          <w:rPr>
            <w:b/>
            <w:noProof/>
            <w:color w:val="012F5C"/>
          </w:rPr>
          <w:t>2</w:t>
        </w:r>
        <w:r w:rsidR="00153560" w:rsidRPr="0024784F">
          <w:rPr>
            <w:b/>
            <w:color w:val="012F5C"/>
          </w:rPr>
          <w:fldChar w:fldCharType="end"/>
        </w:r>
        <w:r w:rsidRPr="0024784F">
          <w:rPr>
            <w:color w:val="012F5C"/>
          </w:rPr>
          <w:t xml:space="preserve"> of </w:t>
        </w:r>
        <w:r w:rsidR="00153560" w:rsidRPr="0024784F">
          <w:rPr>
            <w:color w:val="012F5C"/>
          </w:rPr>
          <w:fldChar w:fldCharType="begin"/>
        </w:r>
        <w:r w:rsidRPr="0024784F">
          <w:rPr>
            <w:color w:val="012F5C"/>
          </w:rPr>
          <w:instrText xml:space="preserve"> NUMPAGES  </w:instrText>
        </w:r>
        <w:r w:rsidR="00153560" w:rsidRPr="0024784F">
          <w:rPr>
            <w:color w:val="012F5C"/>
          </w:rPr>
          <w:fldChar w:fldCharType="separate"/>
        </w:r>
        <w:r w:rsidR="00310884">
          <w:rPr>
            <w:noProof/>
            <w:color w:val="012F5C"/>
          </w:rPr>
          <w:t>8</w:t>
        </w:r>
        <w:r w:rsidR="00153560" w:rsidRPr="0024784F">
          <w:rPr>
            <w:color w:val="012F5C"/>
          </w:rPr>
          <w:fldChar w:fldCharType="end"/>
        </w:r>
      </w:sdtContent>
    </w:sdt>
  </w:p>
  <w:p w:rsidR="00556614" w:rsidRDefault="0055661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6CDE" w:rsidRDefault="00966CDE" w:rsidP="0024784F">
      <w:r>
        <w:separator/>
      </w:r>
    </w:p>
    <w:p w:rsidR="00966CDE" w:rsidRDefault="00966CDE"/>
  </w:footnote>
  <w:footnote w:type="continuationSeparator" w:id="0">
    <w:p w:rsidR="00966CDE" w:rsidRDefault="00966CDE" w:rsidP="0024784F">
      <w:r>
        <w:continuationSeparator/>
      </w:r>
    </w:p>
    <w:p w:rsidR="00966CDE" w:rsidRDefault="00966CD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6614" w:rsidRPr="007D0737" w:rsidRDefault="00556614" w:rsidP="007D0737">
    <w:pPr>
      <w:tabs>
        <w:tab w:val="left" w:pos="5760"/>
      </w:tabs>
      <w:suppressAutoHyphens/>
      <w:autoSpaceDE w:val="0"/>
      <w:autoSpaceDN w:val="0"/>
      <w:adjustRightInd w:val="0"/>
      <w:spacing w:after="227" w:line="288" w:lineRule="auto"/>
      <w:textAlignment w:val="center"/>
      <w:rPr>
        <w:rFonts w:cs="Arial"/>
        <w:b/>
        <w:bCs/>
        <w:color w:val="012F5C"/>
        <w:sz w:val="40"/>
        <w:szCs w:val="40"/>
        <w:lang w:val="en-US" w:eastAsia="ko-KR"/>
      </w:rPr>
    </w:pPr>
    <w:r w:rsidRPr="00E75E80">
      <w:rPr>
        <w:rFonts w:ascii="08서울남산체 EB" w:hAnsi="08서울남산체 EB" w:cs="Arial"/>
        <w:b/>
        <w:bCs/>
        <w:noProof/>
        <w:color w:val="012F5C"/>
        <w:sz w:val="36"/>
        <w:szCs w:val="36"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247650</wp:posOffset>
          </wp:positionH>
          <wp:positionV relativeFrom="page">
            <wp:posOffset>295274</wp:posOffset>
          </wp:positionV>
          <wp:extent cx="1666873" cy="923925"/>
          <wp:effectExtent l="0" t="0" r="0" b="0"/>
          <wp:wrapNone/>
          <wp:docPr id="5" name="Picture 0" descr="EUGATEWAY_BusinessAvenues-LOGO_RGB_vec - OK_PNGforM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GATEWAY_BusinessAvenues-LOGO_RGB_vec - OK_PNGforMS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69967" cy="9256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56614" w:rsidRPr="0088022F" w:rsidRDefault="00556614" w:rsidP="0088022F">
    <w:pPr>
      <w:suppressAutoHyphens/>
      <w:autoSpaceDE w:val="0"/>
      <w:autoSpaceDN w:val="0"/>
      <w:adjustRightInd w:val="0"/>
      <w:spacing w:after="227" w:line="60" w:lineRule="atLeast"/>
      <w:jc w:val="both"/>
      <w:textAlignment w:val="center"/>
      <w:rPr>
        <w:rFonts w:ascii="08서울남산체 EB" w:hAnsi="08서울남산체 EB" w:cs="Arial"/>
        <w:b/>
        <w:bCs/>
        <w:color w:val="548DD4" w:themeColor="text2" w:themeTint="99"/>
        <w:sz w:val="36"/>
        <w:szCs w:val="36"/>
        <w:lang w:val="en-US" w:eastAsia="ko-K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10BFA"/>
    <w:multiLevelType w:val="hybridMultilevel"/>
    <w:tmpl w:val="72CA3D3C"/>
    <w:lvl w:ilvl="0" w:tplc="89A62B24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828496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28EC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E2CA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FF42C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B164C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870C1B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453E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463A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7440E9"/>
    <w:multiLevelType w:val="hybridMultilevel"/>
    <w:tmpl w:val="B3B6FDE8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3EA6969"/>
    <w:multiLevelType w:val="hybridMultilevel"/>
    <w:tmpl w:val="66FEAEB8"/>
    <w:lvl w:ilvl="0" w:tplc="0809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3" w15:restartNumberingAfterBreak="0">
    <w:nsid w:val="082F1A4D"/>
    <w:multiLevelType w:val="hybridMultilevel"/>
    <w:tmpl w:val="69344ACA"/>
    <w:lvl w:ilvl="0" w:tplc="9ABED4AA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FAC02D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E9A35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6E3FA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4A3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D2E2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DC6A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ACA504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65AE5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7D21DE"/>
    <w:multiLevelType w:val="hybridMultilevel"/>
    <w:tmpl w:val="EF9843AE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15EB1DC2"/>
    <w:multiLevelType w:val="hybridMultilevel"/>
    <w:tmpl w:val="F7B0AB76"/>
    <w:lvl w:ilvl="0" w:tplc="46AC9790">
      <w:start w:val="1"/>
      <w:numFmt w:val="bullet"/>
      <w:pStyle w:val="Bulletpoint"/>
      <w:lvlText w:val=""/>
      <w:lvlJc w:val="left"/>
      <w:pPr>
        <w:ind w:left="3479" w:hanging="360"/>
      </w:pPr>
      <w:rPr>
        <w:rFonts w:ascii="Wingdings" w:hAnsi="Wingdings" w:hint="default"/>
        <w:color w:val="808080" w:themeColor="background1" w:themeShade="80"/>
        <w:u w:val="none" w:color="C6D92D"/>
      </w:rPr>
    </w:lvl>
    <w:lvl w:ilvl="1" w:tplc="08090003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6" w15:restartNumberingAfterBreak="0">
    <w:nsid w:val="1A777359"/>
    <w:multiLevelType w:val="hybridMultilevel"/>
    <w:tmpl w:val="E986516C"/>
    <w:lvl w:ilvl="0" w:tplc="FEF6AF5E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429CEB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A7644B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3D03B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56DC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1ECC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06A941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10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CCCCB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BDE3770"/>
    <w:multiLevelType w:val="hybridMultilevel"/>
    <w:tmpl w:val="E4EA91F2"/>
    <w:lvl w:ilvl="0" w:tplc="7C90326A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60E0DF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607E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C2EE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8E13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0ACA8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22A84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7CE4F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96467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FE3F07"/>
    <w:multiLevelType w:val="hybridMultilevel"/>
    <w:tmpl w:val="66CE69DE"/>
    <w:lvl w:ilvl="0" w:tplc="46AC9790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  <w:color w:val="808080"/>
        <w:u w:val="none" w:color="C6D92D"/>
      </w:rPr>
    </w:lvl>
    <w:lvl w:ilvl="1" w:tplc="33D6EEFA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  <w:color w:val="808080"/>
        <w:u w:val="none" w:color="C6D92D"/>
      </w:rPr>
    </w:lvl>
    <w:lvl w:ilvl="2" w:tplc="33D6EEFA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  <w:color w:val="808080"/>
        <w:u w:val="none" w:color="C6D92D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9" w15:restartNumberingAfterBreak="0">
    <w:nsid w:val="20D07755"/>
    <w:multiLevelType w:val="hybridMultilevel"/>
    <w:tmpl w:val="A374446E"/>
    <w:lvl w:ilvl="0" w:tplc="46AC9790">
      <w:start w:val="1"/>
      <w:numFmt w:val="bullet"/>
      <w:lvlText w:val=""/>
      <w:lvlJc w:val="left"/>
      <w:pPr>
        <w:ind w:left="3479" w:hanging="360"/>
      </w:pPr>
      <w:rPr>
        <w:rFonts w:ascii="Wingdings" w:hAnsi="Wingdings" w:hint="default"/>
        <w:color w:val="808080" w:themeColor="background1" w:themeShade="80"/>
        <w:u w:val="none" w:color="C6D92D"/>
      </w:rPr>
    </w:lvl>
    <w:lvl w:ilvl="1" w:tplc="33D6EEFA">
      <w:start w:val="1"/>
      <w:numFmt w:val="bullet"/>
      <w:lvlText w:val=""/>
      <w:lvlJc w:val="left"/>
      <w:pPr>
        <w:ind w:left="4559" w:hanging="360"/>
      </w:pPr>
      <w:rPr>
        <w:rFonts w:ascii="Wingdings" w:hAnsi="Wingdings" w:hint="default"/>
        <w:color w:val="808080" w:themeColor="background1" w:themeShade="80"/>
        <w:u w:val="none" w:color="C6D92D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10" w15:restartNumberingAfterBreak="0">
    <w:nsid w:val="22AD73EF"/>
    <w:multiLevelType w:val="hybridMultilevel"/>
    <w:tmpl w:val="609235B8"/>
    <w:lvl w:ilvl="0" w:tplc="0EFE85B2"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32355195"/>
    <w:multiLevelType w:val="hybridMultilevel"/>
    <w:tmpl w:val="07D24C2E"/>
    <w:lvl w:ilvl="0" w:tplc="05C4751C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2C1A3BD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7949C4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188EE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D0E0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D489B5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C2CBE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F0ED1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CB6DF5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4B7439"/>
    <w:multiLevelType w:val="hybridMultilevel"/>
    <w:tmpl w:val="EC505F0A"/>
    <w:lvl w:ilvl="0" w:tplc="89F8746C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D0C6D6B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B4A57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50D9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620B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FC052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622CD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E842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F4CF1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FC407EF"/>
    <w:multiLevelType w:val="hybridMultilevel"/>
    <w:tmpl w:val="3EDE225E"/>
    <w:lvl w:ilvl="0" w:tplc="E73CAA5E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795E966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63CD51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A89E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204E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B9E4B0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1F086A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B4A1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0D661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0647F81"/>
    <w:multiLevelType w:val="multilevel"/>
    <w:tmpl w:val="7EBA1A20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12B4A10"/>
    <w:multiLevelType w:val="hybridMultilevel"/>
    <w:tmpl w:val="2B5CD11A"/>
    <w:lvl w:ilvl="0" w:tplc="C486DC1E">
      <w:numFmt w:val="bullet"/>
      <w:lvlText w:val="•"/>
      <w:lvlJc w:val="left"/>
      <w:pPr>
        <w:ind w:left="760" w:hanging="36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487A4537"/>
    <w:multiLevelType w:val="hybridMultilevel"/>
    <w:tmpl w:val="17846700"/>
    <w:lvl w:ilvl="0" w:tplc="0809000F">
      <w:start w:val="1"/>
      <w:numFmt w:val="decimal"/>
      <w:lvlText w:val="%1."/>
      <w:lvlJc w:val="left"/>
      <w:pPr>
        <w:ind w:left="3479" w:hanging="360"/>
      </w:pPr>
      <w:rPr>
        <w:rFonts w:hint="default"/>
        <w:color w:val="808080" w:themeColor="background1" w:themeShade="80"/>
        <w:u w:val="none" w:color="C6D92D"/>
      </w:rPr>
    </w:lvl>
    <w:lvl w:ilvl="1" w:tplc="08090003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17" w15:restartNumberingAfterBreak="0">
    <w:nsid w:val="4A1422CD"/>
    <w:multiLevelType w:val="hybridMultilevel"/>
    <w:tmpl w:val="A81CD9A0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8" w15:restartNumberingAfterBreak="0">
    <w:nsid w:val="4A3C2EAC"/>
    <w:multiLevelType w:val="multilevel"/>
    <w:tmpl w:val="6648585C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486D95"/>
    <w:multiLevelType w:val="multilevel"/>
    <w:tmpl w:val="6EBA6FBC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1D76491"/>
    <w:multiLevelType w:val="hybridMultilevel"/>
    <w:tmpl w:val="92A2EBC4"/>
    <w:lvl w:ilvl="0" w:tplc="A12EC8C0">
      <w:start w:val="1"/>
      <w:numFmt w:val="bullet"/>
      <w:lvlText w:val=""/>
      <w:lvlJc w:val="righ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1" w15:restartNumberingAfterBreak="0">
    <w:nsid w:val="59D464F7"/>
    <w:multiLevelType w:val="hybridMultilevel"/>
    <w:tmpl w:val="28C6B2A0"/>
    <w:lvl w:ilvl="0" w:tplc="1CBE218E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901E411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3678B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5EA8A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A40C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DD49A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6228B4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BACA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5F206B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AC156F2"/>
    <w:multiLevelType w:val="hybridMultilevel"/>
    <w:tmpl w:val="9B26A52E"/>
    <w:lvl w:ilvl="0" w:tplc="7CB00D6C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3C667B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ADEF7F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A0CD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0C26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186184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A012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724944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0C602B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CA0DFD"/>
    <w:multiLevelType w:val="hybridMultilevel"/>
    <w:tmpl w:val="CEA2CD9A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4" w15:restartNumberingAfterBreak="0">
    <w:nsid w:val="63F20F9C"/>
    <w:multiLevelType w:val="hybridMultilevel"/>
    <w:tmpl w:val="A52060C2"/>
    <w:lvl w:ilvl="0" w:tplc="64A6B75E">
      <w:start w:val="1"/>
      <w:numFmt w:val="bullet"/>
      <w:pStyle w:val="Bulletpoints-level2"/>
      <w:lvlText w:val=""/>
      <w:lvlJc w:val="left"/>
      <w:pPr>
        <w:ind w:left="3479" w:hanging="360"/>
      </w:pPr>
      <w:rPr>
        <w:rFonts w:ascii="Wingdings" w:hAnsi="Wingdings" w:hint="default"/>
        <w:color w:val="7B7C7E"/>
        <w:u w:val="none" w:color="C6D92D"/>
      </w:rPr>
    </w:lvl>
    <w:lvl w:ilvl="1" w:tplc="08090003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25" w15:restartNumberingAfterBreak="0">
    <w:nsid w:val="645F6F70"/>
    <w:multiLevelType w:val="hybridMultilevel"/>
    <w:tmpl w:val="D2C0978C"/>
    <w:lvl w:ilvl="0" w:tplc="7B0CE1DA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0F36D47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74E982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F6EC29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5223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53ED57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A2EC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3E81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E1EA96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80E1DBF"/>
    <w:multiLevelType w:val="hybridMultilevel"/>
    <w:tmpl w:val="D680AE6E"/>
    <w:lvl w:ilvl="0" w:tplc="47CE20C6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C1D48C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17895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0068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20DD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32CE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0523F0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16DB6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243C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9437009"/>
    <w:multiLevelType w:val="hybridMultilevel"/>
    <w:tmpl w:val="A3A8CBE0"/>
    <w:lvl w:ilvl="0" w:tplc="C486DC1E">
      <w:numFmt w:val="bullet"/>
      <w:lvlText w:val="•"/>
      <w:lvlJc w:val="left"/>
      <w:pPr>
        <w:ind w:left="800" w:hanging="400"/>
      </w:pPr>
      <w:rPr>
        <w:rFonts w:ascii="굴림" w:eastAsia="굴림" w:hAnsi="굴림" w:cs="Arial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8" w15:restartNumberingAfterBreak="0">
    <w:nsid w:val="6ACB28FA"/>
    <w:multiLevelType w:val="multilevel"/>
    <w:tmpl w:val="7B4805E0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F74BC2"/>
    <w:multiLevelType w:val="multilevel"/>
    <w:tmpl w:val="0C08E5A2"/>
    <w:lvl w:ilvl="0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5214457"/>
    <w:multiLevelType w:val="hybridMultilevel"/>
    <w:tmpl w:val="1CC61860"/>
    <w:lvl w:ilvl="0" w:tplc="8F762D76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5EE294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74C15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7D2C2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1C80A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6C69B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3C02A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BC2B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3E894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EBB1E5C"/>
    <w:multiLevelType w:val="hybridMultilevel"/>
    <w:tmpl w:val="EE5CF37E"/>
    <w:lvl w:ilvl="0" w:tplc="AC908326">
      <w:start w:val="1"/>
      <w:numFmt w:val="bullet"/>
      <w:suff w:val="space"/>
      <w:lvlText w:val="•"/>
      <w:lvlJc w:val="left"/>
      <w:pPr>
        <w:ind w:left="0" w:firstLine="0"/>
      </w:pPr>
      <w:rPr>
        <w:rFonts w:ascii="Wingdings" w:hAnsi="Wingdings" w:hint="default"/>
      </w:rPr>
    </w:lvl>
    <w:lvl w:ilvl="1" w:tplc="C7BC27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AF455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0633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2606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61C04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040E77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64E3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770BF8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9"/>
  </w:num>
  <w:num w:numId="4">
    <w:abstractNumId w:val="16"/>
  </w:num>
  <w:num w:numId="5">
    <w:abstractNumId w:val="24"/>
  </w:num>
  <w:num w:numId="6">
    <w:abstractNumId w:val="8"/>
  </w:num>
  <w:num w:numId="7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0"/>
  </w:num>
  <w:num w:numId="13">
    <w:abstractNumId w:val="15"/>
  </w:num>
  <w:num w:numId="14">
    <w:abstractNumId w:val="17"/>
  </w:num>
  <w:num w:numId="1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7"/>
  </w:num>
  <w:num w:numId="2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84F"/>
    <w:rsid w:val="000031F0"/>
    <w:rsid w:val="00003B58"/>
    <w:rsid w:val="000049D8"/>
    <w:rsid w:val="00014384"/>
    <w:rsid w:val="000338CA"/>
    <w:rsid w:val="00035DA9"/>
    <w:rsid w:val="00036E0C"/>
    <w:rsid w:val="000511E5"/>
    <w:rsid w:val="000526B1"/>
    <w:rsid w:val="0007335B"/>
    <w:rsid w:val="00077AA9"/>
    <w:rsid w:val="000A33B4"/>
    <w:rsid w:val="000A5DAA"/>
    <w:rsid w:val="000B2775"/>
    <w:rsid w:val="000B3C1D"/>
    <w:rsid w:val="000B53C6"/>
    <w:rsid w:val="000C358A"/>
    <w:rsid w:val="000C3F3C"/>
    <w:rsid w:val="000D43FF"/>
    <w:rsid w:val="000E4EDA"/>
    <w:rsid w:val="000E5C62"/>
    <w:rsid w:val="000F0B85"/>
    <w:rsid w:val="000F22C6"/>
    <w:rsid w:val="000F420E"/>
    <w:rsid w:val="00100C8F"/>
    <w:rsid w:val="00114E03"/>
    <w:rsid w:val="001403B7"/>
    <w:rsid w:val="0014068B"/>
    <w:rsid w:val="0014137A"/>
    <w:rsid w:val="00141F51"/>
    <w:rsid w:val="00145BB0"/>
    <w:rsid w:val="00153560"/>
    <w:rsid w:val="00162C89"/>
    <w:rsid w:val="001728B6"/>
    <w:rsid w:val="00173200"/>
    <w:rsid w:val="001803AD"/>
    <w:rsid w:val="001860E2"/>
    <w:rsid w:val="001904AB"/>
    <w:rsid w:val="0019576E"/>
    <w:rsid w:val="00195963"/>
    <w:rsid w:val="001B0498"/>
    <w:rsid w:val="001C14F4"/>
    <w:rsid w:val="001C4A6C"/>
    <w:rsid w:val="001D22D6"/>
    <w:rsid w:val="001D6012"/>
    <w:rsid w:val="001D6739"/>
    <w:rsid w:val="001E233D"/>
    <w:rsid w:val="001F15CE"/>
    <w:rsid w:val="001F6BBF"/>
    <w:rsid w:val="002058D6"/>
    <w:rsid w:val="0022125E"/>
    <w:rsid w:val="00223DFA"/>
    <w:rsid w:val="0022510A"/>
    <w:rsid w:val="00243E02"/>
    <w:rsid w:val="00245C5B"/>
    <w:rsid w:val="0024784F"/>
    <w:rsid w:val="00253EC2"/>
    <w:rsid w:val="00253ED8"/>
    <w:rsid w:val="0025624B"/>
    <w:rsid w:val="00270517"/>
    <w:rsid w:val="0027177C"/>
    <w:rsid w:val="00274987"/>
    <w:rsid w:val="00290F6C"/>
    <w:rsid w:val="00291111"/>
    <w:rsid w:val="00295801"/>
    <w:rsid w:val="00297DEA"/>
    <w:rsid w:val="002A28ED"/>
    <w:rsid w:val="002A2CB5"/>
    <w:rsid w:val="002B7272"/>
    <w:rsid w:val="002C024B"/>
    <w:rsid w:val="002E07C1"/>
    <w:rsid w:val="002E1EB4"/>
    <w:rsid w:val="002F2DBE"/>
    <w:rsid w:val="002F3DCE"/>
    <w:rsid w:val="00306A0F"/>
    <w:rsid w:val="00310884"/>
    <w:rsid w:val="00312F79"/>
    <w:rsid w:val="003169CC"/>
    <w:rsid w:val="00331945"/>
    <w:rsid w:val="0033324E"/>
    <w:rsid w:val="00333EF6"/>
    <w:rsid w:val="00354CFE"/>
    <w:rsid w:val="00367CCE"/>
    <w:rsid w:val="003703C6"/>
    <w:rsid w:val="003712EB"/>
    <w:rsid w:val="00373C7A"/>
    <w:rsid w:val="00374929"/>
    <w:rsid w:val="0037630C"/>
    <w:rsid w:val="00381191"/>
    <w:rsid w:val="0038128A"/>
    <w:rsid w:val="00391989"/>
    <w:rsid w:val="00395774"/>
    <w:rsid w:val="003A5BDA"/>
    <w:rsid w:val="003B10E8"/>
    <w:rsid w:val="003B688C"/>
    <w:rsid w:val="003E0C49"/>
    <w:rsid w:val="003E2ADA"/>
    <w:rsid w:val="003F6678"/>
    <w:rsid w:val="004036DD"/>
    <w:rsid w:val="0040464A"/>
    <w:rsid w:val="00414CD8"/>
    <w:rsid w:val="00416D87"/>
    <w:rsid w:val="0042614B"/>
    <w:rsid w:val="00426F07"/>
    <w:rsid w:val="00427028"/>
    <w:rsid w:val="00431F8C"/>
    <w:rsid w:val="0044586C"/>
    <w:rsid w:val="0045326E"/>
    <w:rsid w:val="00474C16"/>
    <w:rsid w:val="00480092"/>
    <w:rsid w:val="004840F4"/>
    <w:rsid w:val="004A1C76"/>
    <w:rsid w:val="004A2825"/>
    <w:rsid w:val="004B2C6B"/>
    <w:rsid w:val="004B6043"/>
    <w:rsid w:val="004C52E0"/>
    <w:rsid w:val="004D0911"/>
    <w:rsid w:val="004E2D23"/>
    <w:rsid w:val="004F0C3B"/>
    <w:rsid w:val="0051447E"/>
    <w:rsid w:val="00522F9A"/>
    <w:rsid w:val="005241B6"/>
    <w:rsid w:val="00524CA7"/>
    <w:rsid w:val="00552621"/>
    <w:rsid w:val="00554B34"/>
    <w:rsid w:val="00556614"/>
    <w:rsid w:val="00560083"/>
    <w:rsid w:val="00567E43"/>
    <w:rsid w:val="005713CB"/>
    <w:rsid w:val="005714EC"/>
    <w:rsid w:val="00580376"/>
    <w:rsid w:val="005A1797"/>
    <w:rsid w:val="005B113D"/>
    <w:rsid w:val="005B2F49"/>
    <w:rsid w:val="005B75A0"/>
    <w:rsid w:val="005C50CE"/>
    <w:rsid w:val="0060280D"/>
    <w:rsid w:val="00602E7A"/>
    <w:rsid w:val="00606321"/>
    <w:rsid w:val="006073D0"/>
    <w:rsid w:val="00613CD2"/>
    <w:rsid w:val="0062240A"/>
    <w:rsid w:val="00627B6D"/>
    <w:rsid w:val="00634E53"/>
    <w:rsid w:val="0063784B"/>
    <w:rsid w:val="00640E93"/>
    <w:rsid w:val="006431FD"/>
    <w:rsid w:val="0065092C"/>
    <w:rsid w:val="00663681"/>
    <w:rsid w:val="0067019A"/>
    <w:rsid w:val="00670D37"/>
    <w:rsid w:val="006718F0"/>
    <w:rsid w:val="00673AF1"/>
    <w:rsid w:val="00677C89"/>
    <w:rsid w:val="00680245"/>
    <w:rsid w:val="00681143"/>
    <w:rsid w:val="00682588"/>
    <w:rsid w:val="0069204D"/>
    <w:rsid w:val="006B43AD"/>
    <w:rsid w:val="006B722A"/>
    <w:rsid w:val="006E4BBE"/>
    <w:rsid w:val="006E631E"/>
    <w:rsid w:val="006E6A58"/>
    <w:rsid w:val="006F3742"/>
    <w:rsid w:val="00703CD0"/>
    <w:rsid w:val="00703F25"/>
    <w:rsid w:val="00707604"/>
    <w:rsid w:val="0071117D"/>
    <w:rsid w:val="0071276B"/>
    <w:rsid w:val="00715DFC"/>
    <w:rsid w:val="007208A5"/>
    <w:rsid w:val="007225E1"/>
    <w:rsid w:val="00724181"/>
    <w:rsid w:val="00724486"/>
    <w:rsid w:val="00745434"/>
    <w:rsid w:val="00751851"/>
    <w:rsid w:val="007579D2"/>
    <w:rsid w:val="0076220A"/>
    <w:rsid w:val="007663DE"/>
    <w:rsid w:val="0078252B"/>
    <w:rsid w:val="00786A71"/>
    <w:rsid w:val="007A0A3E"/>
    <w:rsid w:val="007B4C93"/>
    <w:rsid w:val="007B50B1"/>
    <w:rsid w:val="007B5635"/>
    <w:rsid w:val="007B5C1E"/>
    <w:rsid w:val="007C22A7"/>
    <w:rsid w:val="007D0737"/>
    <w:rsid w:val="007D51D7"/>
    <w:rsid w:val="007D6008"/>
    <w:rsid w:val="007E365B"/>
    <w:rsid w:val="00800FC8"/>
    <w:rsid w:val="008047E3"/>
    <w:rsid w:val="00814F4C"/>
    <w:rsid w:val="00824210"/>
    <w:rsid w:val="00824332"/>
    <w:rsid w:val="00836866"/>
    <w:rsid w:val="008430C1"/>
    <w:rsid w:val="00847AD9"/>
    <w:rsid w:val="00853DA5"/>
    <w:rsid w:val="00865631"/>
    <w:rsid w:val="008674B0"/>
    <w:rsid w:val="00867E84"/>
    <w:rsid w:val="0088022F"/>
    <w:rsid w:val="008861BE"/>
    <w:rsid w:val="00891CFE"/>
    <w:rsid w:val="008A1704"/>
    <w:rsid w:val="008A71DF"/>
    <w:rsid w:val="008B1D7E"/>
    <w:rsid w:val="008B3BB4"/>
    <w:rsid w:val="008D1B42"/>
    <w:rsid w:val="008D33AE"/>
    <w:rsid w:val="008D6CAA"/>
    <w:rsid w:val="008F1660"/>
    <w:rsid w:val="008F463F"/>
    <w:rsid w:val="00911AB1"/>
    <w:rsid w:val="00920A21"/>
    <w:rsid w:val="009215D4"/>
    <w:rsid w:val="009319BB"/>
    <w:rsid w:val="00933C0D"/>
    <w:rsid w:val="009418F4"/>
    <w:rsid w:val="00942078"/>
    <w:rsid w:val="009538DE"/>
    <w:rsid w:val="00966CDE"/>
    <w:rsid w:val="0098071F"/>
    <w:rsid w:val="009848C9"/>
    <w:rsid w:val="00991601"/>
    <w:rsid w:val="009A07F9"/>
    <w:rsid w:val="009A0976"/>
    <w:rsid w:val="009A39F0"/>
    <w:rsid w:val="009D3205"/>
    <w:rsid w:val="009D3EDB"/>
    <w:rsid w:val="009D3F88"/>
    <w:rsid w:val="009E11DE"/>
    <w:rsid w:val="009E4AEF"/>
    <w:rsid w:val="009E5D2A"/>
    <w:rsid w:val="009E5E09"/>
    <w:rsid w:val="009E752F"/>
    <w:rsid w:val="00A05AFD"/>
    <w:rsid w:val="00A067DB"/>
    <w:rsid w:val="00A07A69"/>
    <w:rsid w:val="00A13D9A"/>
    <w:rsid w:val="00A32099"/>
    <w:rsid w:val="00A371F1"/>
    <w:rsid w:val="00A412E3"/>
    <w:rsid w:val="00A42E45"/>
    <w:rsid w:val="00A4381F"/>
    <w:rsid w:val="00A439B5"/>
    <w:rsid w:val="00A46B1A"/>
    <w:rsid w:val="00A665AB"/>
    <w:rsid w:val="00A666AD"/>
    <w:rsid w:val="00A6798F"/>
    <w:rsid w:val="00A80927"/>
    <w:rsid w:val="00A8377E"/>
    <w:rsid w:val="00A837DD"/>
    <w:rsid w:val="00A945B5"/>
    <w:rsid w:val="00AA0B05"/>
    <w:rsid w:val="00AA4AD3"/>
    <w:rsid w:val="00AA6ECE"/>
    <w:rsid w:val="00AB0356"/>
    <w:rsid w:val="00AB624C"/>
    <w:rsid w:val="00AC13A8"/>
    <w:rsid w:val="00AE0B17"/>
    <w:rsid w:val="00B016DB"/>
    <w:rsid w:val="00B15AB1"/>
    <w:rsid w:val="00B361E5"/>
    <w:rsid w:val="00B3683B"/>
    <w:rsid w:val="00B40EEA"/>
    <w:rsid w:val="00B46EE3"/>
    <w:rsid w:val="00B71D94"/>
    <w:rsid w:val="00B95422"/>
    <w:rsid w:val="00BB0073"/>
    <w:rsid w:val="00BB2E08"/>
    <w:rsid w:val="00BB33B9"/>
    <w:rsid w:val="00BB3BD5"/>
    <w:rsid w:val="00BD3341"/>
    <w:rsid w:val="00BD723D"/>
    <w:rsid w:val="00BD7858"/>
    <w:rsid w:val="00BF2C4E"/>
    <w:rsid w:val="00BF3F1C"/>
    <w:rsid w:val="00BF6289"/>
    <w:rsid w:val="00C15D49"/>
    <w:rsid w:val="00C356C2"/>
    <w:rsid w:val="00C36612"/>
    <w:rsid w:val="00C4240A"/>
    <w:rsid w:val="00C44485"/>
    <w:rsid w:val="00C46CC6"/>
    <w:rsid w:val="00C47433"/>
    <w:rsid w:val="00C5340F"/>
    <w:rsid w:val="00C669A9"/>
    <w:rsid w:val="00C71C81"/>
    <w:rsid w:val="00C72A51"/>
    <w:rsid w:val="00C80638"/>
    <w:rsid w:val="00C8194B"/>
    <w:rsid w:val="00C831FE"/>
    <w:rsid w:val="00CA5255"/>
    <w:rsid w:val="00CC55BC"/>
    <w:rsid w:val="00CE19CB"/>
    <w:rsid w:val="00CE320D"/>
    <w:rsid w:val="00CF6771"/>
    <w:rsid w:val="00CF6C0E"/>
    <w:rsid w:val="00D078D7"/>
    <w:rsid w:val="00D24D87"/>
    <w:rsid w:val="00D34913"/>
    <w:rsid w:val="00D44EE4"/>
    <w:rsid w:val="00D45B21"/>
    <w:rsid w:val="00D468D9"/>
    <w:rsid w:val="00D55A17"/>
    <w:rsid w:val="00D64FB2"/>
    <w:rsid w:val="00D65173"/>
    <w:rsid w:val="00D7464C"/>
    <w:rsid w:val="00D82DFF"/>
    <w:rsid w:val="00D854E6"/>
    <w:rsid w:val="00D870A1"/>
    <w:rsid w:val="00DA3ED9"/>
    <w:rsid w:val="00DB1108"/>
    <w:rsid w:val="00DC03FC"/>
    <w:rsid w:val="00DD0D98"/>
    <w:rsid w:val="00DD317A"/>
    <w:rsid w:val="00E00A28"/>
    <w:rsid w:val="00E069F0"/>
    <w:rsid w:val="00E1059F"/>
    <w:rsid w:val="00E17B2A"/>
    <w:rsid w:val="00E2178C"/>
    <w:rsid w:val="00E3063F"/>
    <w:rsid w:val="00E3504D"/>
    <w:rsid w:val="00E60434"/>
    <w:rsid w:val="00E63881"/>
    <w:rsid w:val="00E712F0"/>
    <w:rsid w:val="00E75E80"/>
    <w:rsid w:val="00E843AC"/>
    <w:rsid w:val="00EA58F6"/>
    <w:rsid w:val="00EC0F12"/>
    <w:rsid w:val="00ED1937"/>
    <w:rsid w:val="00EF43C1"/>
    <w:rsid w:val="00F05D94"/>
    <w:rsid w:val="00F61073"/>
    <w:rsid w:val="00F61505"/>
    <w:rsid w:val="00F638D5"/>
    <w:rsid w:val="00F849BC"/>
    <w:rsid w:val="00F87912"/>
    <w:rsid w:val="00F9469A"/>
    <w:rsid w:val="00F95401"/>
    <w:rsid w:val="00FA3147"/>
    <w:rsid w:val="00FA6B2C"/>
    <w:rsid w:val="00FB2B05"/>
    <w:rsid w:val="00FB5FC5"/>
    <w:rsid w:val="00FC1CDF"/>
    <w:rsid w:val="00FD3675"/>
    <w:rsid w:val="00FD3F7E"/>
    <w:rsid w:val="00FD5B05"/>
    <w:rsid w:val="00FF3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5CB9DD2-0C1C-47A3-88FE-C2BD0645B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EastAsia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8A71DF"/>
    <w:rPr>
      <w:szCs w:val="24"/>
      <w:lang w:eastAsia="en-US"/>
    </w:rPr>
  </w:style>
  <w:style w:type="paragraph" w:styleId="1">
    <w:name w:val="heading 1"/>
    <w:basedOn w:val="a"/>
    <w:next w:val="a"/>
    <w:link w:val="1Char"/>
    <w:qFormat/>
    <w:rsid w:val="00C36612"/>
    <w:pPr>
      <w:suppressAutoHyphens/>
      <w:autoSpaceDE w:val="0"/>
      <w:autoSpaceDN w:val="0"/>
      <w:adjustRightInd w:val="0"/>
      <w:spacing w:after="227" w:line="288" w:lineRule="auto"/>
      <w:ind w:left="3119"/>
      <w:textAlignment w:val="center"/>
      <w:outlineLvl w:val="0"/>
    </w:pPr>
    <w:rPr>
      <w:rFonts w:cs="Arial"/>
      <w:b/>
      <w:bCs/>
      <w:color w:val="012F5C"/>
      <w:sz w:val="44"/>
      <w:szCs w:val="44"/>
      <w:lang w:val="en-US" w:eastAsia="en-GB"/>
    </w:rPr>
  </w:style>
  <w:style w:type="paragraph" w:styleId="2">
    <w:name w:val="heading 2"/>
    <w:basedOn w:val="a"/>
    <w:next w:val="a"/>
    <w:link w:val="2Char"/>
    <w:qFormat/>
    <w:rsid w:val="006431FD"/>
    <w:pPr>
      <w:suppressAutoHyphens/>
      <w:autoSpaceDE w:val="0"/>
      <w:autoSpaceDN w:val="0"/>
      <w:adjustRightInd w:val="0"/>
      <w:spacing w:before="227" w:after="113" w:line="288" w:lineRule="auto"/>
      <w:ind w:left="3119"/>
      <w:textAlignment w:val="center"/>
      <w:outlineLvl w:val="1"/>
    </w:pPr>
    <w:rPr>
      <w:rFonts w:cs="Arial"/>
      <w:b/>
      <w:bCs/>
      <w:color w:val="000000"/>
      <w:sz w:val="28"/>
      <w:szCs w:val="28"/>
      <w:lang w:val="en-US" w:eastAsia="en-GB"/>
    </w:rPr>
  </w:style>
  <w:style w:type="paragraph" w:styleId="3">
    <w:name w:val="heading 3"/>
    <w:basedOn w:val="a"/>
    <w:next w:val="a"/>
    <w:link w:val="3Char"/>
    <w:qFormat/>
    <w:rsid w:val="006431FD"/>
    <w:pPr>
      <w:suppressAutoHyphens/>
      <w:autoSpaceDE w:val="0"/>
      <w:autoSpaceDN w:val="0"/>
      <w:adjustRightInd w:val="0"/>
      <w:spacing w:line="288" w:lineRule="auto"/>
      <w:ind w:left="3119"/>
      <w:textAlignment w:val="center"/>
      <w:outlineLvl w:val="2"/>
    </w:pPr>
    <w:rPr>
      <w:rFonts w:cs="Arial"/>
      <w:b/>
      <w:bCs/>
      <w:color w:val="000000"/>
      <w:sz w:val="24"/>
      <w:lang w:val="en-US" w:eastAsia="en-GB"/>
    </w:rPr>
  </w:style>
  <w:style w:type="paragraph" w:styleId="4">
    <w:name w:val="heading 4"/>
    <w:basedOn w:val="a"/>
    <w:next w:val="a"/>
    <w:link w:val="4Char"/>
    <w:qFormat/>
    <w:rsid w:val="001803AD"/>
    <w:pPr>
      <w:widowControl w:val="0"/>
      <w:autoSpaceDE w:val="0"/>
      <w:autoSpaceDN w:val="0"/>
      <w:adjustRightInd w:val="0"/>
      <w:spacing w:line="288" w:lineRule="auto"/>
      <w:textAlignment w:val="center"/>
      <w:outlineLvl w:val="3"/>
    </w:pPr>
    <w:rPr>
      <w:rFonts w:cs="ArialMT"/>
      <w:color w:val="4082A7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rsid w:val="00C36612"/>
    <w:rPr>
      <w:rFonts w:cs="Arial"/>
      <w:b/>
      <w:bCs/>
      <w:color w:val="012F5C"/>
      <w:sz w:val="44"/>
      <w:szCs w:val="44"/>
      <w:lang w:val="en-US"/>
    </w:rPr>
  </w:style>
  <w:style w:type="character" w:customStyle="1" w:styleId="2Char">
    <w:name w:val="제목 2 Char"/>
    <w:basedOn w:val="a0"/>
    <w:link w:val="2"/>
    <w:rsid w:val="006431FD"/>
    <w:rPr>
      <w:rFonts w:cs="Arial"/>
      <w:b/>
      <w:bCs/>
      <w:color w:val="000000"/>
      <w:sz w:val="28"/>
      <w:szCs w:val="28"/>
      <w:lang w:val="en-US"/>
    </w:rPr>
  </w:style>
  <w:style w:type="paragraph" w:styleId="a3">
    <w:name w:val="header"/>
    <w:basedOn w:val="a"/>
    <w:link w:val="Char"/>
    <w:uiPriority w:val="99"/>
    <w:unhideWhenUsed/>
    <w:rsid w:val="001803AD"/>
    <w:pPr>
      <w:tabs>
        <w:tab w:val="center" w:pos="4536"/>
        <w:tab w:val="right" w:pos="9072"/>
      </w:tabs>
    </w:pPr>
  </w:style>
  <w:style w:type="character" w:customStyle="1" w:styleId="Char">
    <w:name w:val="머리글 Char"/>
    <w:basedOn w:val="a0"/>
    <w:link w:val="a3"/>
    <w:uiPriority w:val="99"/>
    <w:rsid w:val="001803AD"/>
    <w:rPr>
      <w:szCs w:val="24"/>
      <w:lang w:val="fr-FR" w:eastAsia="en-US"/>
    </w:rPr>
  </w:style>
  <w:style w:type="character" w:customStyle="1" w:styleId="3Char">
    <w:name w:val="제목 3 Char"/>
    <w:basedOn w:val="a0"/>
    <w:link w:val="3"/>
    <w:rsid w:val="006431FD"/>
    <w:rPr>
      <w:rFonts w:cs="Arial"/>
      <w:b/>
      <w:bCs/>
      <w:color w:val="000000"/>
      <w:sz w:val="24"/>
      <w:szCs w:val="24"/>
      <w:lang w:val="en-US"/>
    </w:rPr>
  </w:style>
  <w:style w:type="character" w:customStyle="1" w:styleId="4Char">
    <w:name w:val="제목 4 Char"/>
    <w:basedOn w:val="a0"/>
    <w:link w:val="4"/>
    <w:rsid w:val="001803AD"/>
    <w:rPr>
      <w:rFonts w:cs="ArialMT"/>
      <w:color w:val="4082A7"/>
      <w:sz w:val="24"/>
      <w:szCs w:val="24"/>
      <w:lang w:eastAsia="en-US"/>
    </w:rPr>
  </w:style>
  <w:style w:type="paragraph" w:customStyle="1" w:styleId="BasicParagraph">
    <w:name w:val="[Basic Paragraph]"/>
    <w:basedOn w:val="a"/>
    <w:uiPriority w:val="99"/>
    <w:qFormat/>
    <w:rsid w:val="001803AD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cs="MinionPro-Regular"/>
      <w:color w:val="000000"/>
      <w:sz w:val="24"/>
    </w:rPr>
  </w:style>
  <w:style w:type="table" w:customStyle="1" w:styleId="IFOAM-tablebanded">
    <w:name w:val="IFOAM-table_banded"/>
    <w:basedOn w:val="a1"/>
    <w:uiPriority w:val="99"/>
    <w:qFormat/>
    <w:rsid w:val="00F95401"/>
    <w:rPr>
      <w:rFonts w:asciiTheme="majorHAnsi" w:eastAsia="Cambria" w:hAnsiTheme="majorHAnsi"/>
      <w:sz w:val="17"/>
      <w:szCs w:val="24"/>
      <w:lang w:val="fr-FR" w:eastAsia="en-US"/>
    </w:rPr>
    <w:tblPr>
      <w:tblStyleRowBandSize w:val="1"/>
      <w:tblStyleColBandSize w:val="1"/>
    </w:tblPr>
    <w:tcPr>
      <w:shd w:val="clear" w:color="auto" w:fill="auto"/>
    </w:tcPr>
    <w:tblStylePr w:type="firstRow">
      <w:rPr>
        <w:rFonts w:asciiTheme="majorHAnsi" w:hAnsiTheme="majorHAnsi"/>
        <w:b/>
        <w:color w:val="auto"/>
        <w:sz w:val="16"/>
      </w:rPr>
      <w:tblPr/>
      <w:tcPr>
        <w:shd w:val="clear" w:color="auto" w:fill="95C11E"/>
      </w:tcPr>
    </w:tblStylePr>
    <w:tblStylePr w:type="band1Horz">
      <w:pPr>
        <w:jc w:val="right"/>
      </w:pPr>
      <w:rPr>
        <w:rFonts w:asciiTheme="minorHAnsi" w:hAnsiTheme="minorHAnsi"/>
        <w:sz w:val="16"/>
      </w:rPr>
      <w:tblPr/>
      <w:tcPr>
        <w:tcBorders>
          <w:top w:val="single" w:sz="4" w:space="0" w:color="95C11E"/>
          <w:left w:val="single" w:sz="4" w:space="0" w:color="95C11E"/>
          <w:bottom w:val="single" w:sz="4" w:space="0" w:color="95C11E"/>
          <w:right w:val="single" w:sz="4" w:space="0" w:color="95C11E"/>
          <w:insideH w:val="single" w:sz="4" w:space="0" w:color="95C11E"/>
          <w:insideV w:val="single" w:sz="4" w:space="0" w:color="95C11E"/>
        </w:tcBorders>
        <w:shd w:val="clear" w:color="auto" w:fill="auto"/>
      </w:tcPr>
    </w:tblStylePr>
    <w:tblStylePr w:type="band2Horz">
      <w:pPr>
        <w:jc w:val="right"/>
      </w:pPr>
      <w:rPr>
        <w:rFonts w:asciiTheme="minorHAnsi" w:hAnsiTheme="minorHAnsi"/>
        <w:sz w:val="16"/>
      </w:rPr>
      <w:tblPr/>
      <w:tcPr>
        <w:tcBorders>
          <w:top w:val="single" w:sz="4" w:space="0" w:color="95C11E"/>
          <w:left w:val="single" w:sz="4" w:space="0" w:color="95C11E"/>
          <w:bottom w:val="single" w:sz="4" w:space="0" w:color="95C11E"/>
          <w:right w:val="single" w:sz="4" w:space="0" w:color="95C11E"/>
          <w:insideH w:val="single" w:sz="4" w:space="0" w:color="95C11E"/>
          <w:insideV w:val="single" w:sz="4" w:space="0" w:color="95C11E"/>
        </w:tcBorders>
        <w:shd w:val="clear" w:color="auto" w:fill="C7E86A"/>
        <w:tcMar>
          <w:top w:w="113" w:type="dxa"/>
          <w:left w:w="28" w:type="dxa"/>
          <w:bottom w:w="113" w:type="dxa"/>
          <w:right w:w="28" w:type="dxa"/>
        </w:tcMar>
      </w:tcPr>
    </w:tblStylePr>
  </w:style>
  <w:style w:type="paragraph" w:styleId="a4">
    <w:name w:val="Balloon Text"/>
    <w:basedOn w:val="a"/>
    <w:link w:val="Char0"/>
    <w:uiPriority w:val="99"/>
    <w:semiHidden/>
    <w:unhideWhenUsed/>
    <w:rsid w:val="0024784F"/>
    <w:rPr>
      <w:rFonts w:ascii="Tahoma" w:hAnsi="Tahoma" w:cs="Tahoma"/>
      <w:sz w:val="16"/>
      <w:szCs w:val="16"/>
    </w:rPr>
  </w:style>
  <w:style w:type="character" w:customStyle="1" w:styleId="Char0">
    <w:name w:val="풍선 도움말 텍스트 Char"/>
    <w:basedOn w:val="a0"/>
    <w:link w:val="a4"/>
    <w:uiPriority w:val="99"/>
    <w:semiHidden/>
    <w:rsid w:val="0024784F"/>
    <w:rPr>
      <w:rFonts w:ascii="Tahoma" w:hAnsi="Tahoma" w:cs="Tahoma"/>
      <w:sz w:val="16"/>
      <w:szCs w:val="16"/>
      <w:lang w:eastAsia="en-US"/>
    </w:rPr>
  </w:style>
  <w:style w:type="paragraph" w:styleId="a5">
    <w:name w:val="footer"/>
    <w:basedOn w:val="a"/>
    <w:link w:val="Char1"/>
    <w:uiPriority w:val="99"/>
    <w:unhideWhenUsed/>
    <w:rsid w:val="0024784F"/>
    <w:pPr>
      <w:tabs>
        <w:tab w:val="center" w:pos="4536"/>
        <w:tab w:val="right" w:pos="9072"/>
      </w:tabs>
    </w:pPr>
  </w:style>
  <w:style w:type="character" w:customStyle="1" w:styleId="Char1">
    <w:name w:val="바닥글 Char"/>
    <w:basedOn w:val="a0"/>
    <w:link w:val="a5"/>
    <w:uiPriority w:val="99"/>
    <w:rsid w:val="0024784F"/>
    <w:rPr>
      <w:szCs w:val="24"/>
      <w:lang w:eastAsia="en-US"/>
    </w:rPr>
  </w:style>
  <w:style w:type="paragraph" w:styleId="a6">
    <w:name w:val="List Paragraph"/>
    <w:basedOn w:val="a"/>
    <w:uiPriority w:val="34"/>
    <w:rsid w:val="00B361E5"/>
    <w:pPr>
      <w:ind w:left="720"/>
      <w:contextualSpacing/>
    </w:pPr>
  </w:style>
  <w:style w:type="paragraph" w:customStyle="1" w:styleId="Bulletpoint">
    <w:name w:val="Bullet point"/>
    <w:basedOn w:val="a6"/>
    <w:qFormat/>
    <w:rsid w:val="006431FD"/>
    <w:pPr>
      <w:numPr>
        <w:numId w:val="2"/>
      </w:numPr>
      <w:suppressAutoHyphens/>
      <w:autoSpaceDE w:val="0"/>
      <w:autoSpaceDN w:val="0"/>
      <w:adjustRightInd w:val="0"/>
      <w:spacing w:after="283" w:line="288" w:lineRule="auto"/>
      <w:textAlignment w:val="center"/>
    </w:pPr>
    <w:rPr>
      <w:rFonts w:cs="Arial"/>
      <w:color w:val="000000"/>
      <w:sz w:val="24"/>
      <w:lang w:val="fr-BE" w:eastAsia="en-GB"/>
    </w:rPr>
  </w:style>
  <w:style w:type="character" w:styleId="a7">
    <w:name w:val="Hyperlink"/>
    <w:basedOn w:val="a0"/>
    <w:uiPriority w:val="99"/>
    <w:unhideWhenUsed/>
    <w:rsid w:val="00B361E5"/>
    <w:rPr>
      <w:color w:val="0000FF" w:themeColor="hyperlink"/>
      <w:u w:val="single"/>
    </w:rPr>
  </w:style>
  <w:style w:type="paragraph" w:styleId="a8">
    <w:name w:val="Subtitle"/>
    <w:basedOn w:val="a3"/>
    <w:next w:val="a"/>
    <w:link w:val="Char2"/>
    <w:uiPriority w:val="11"/>
    <w:rsid w:val="00C36612"/>
    <w:pPr>
      <w:ind w:left="3119"/>
    </w:pPr>
    <w:rPr>
      <w:rFonts w:cs="Arial"/>
      <w:color w:val="012F5C"/>
      <w:sz w:val="44"/>
      <w:szCs w:val="44"/>
      <w:lang w:val="en-US" w:eastAsia="en-GB"/>
    </w:rPr>
  </w:style>
  <w:style w:type="character" w:customStyle="1" w:styleId="Char2">
    <w:name w:val="부제 Char"/>
    <w:basedOn w:val="a0"/>
    <w:link w:val="a8"/>
    <w:uiPriority w:val="11"/>
    <w:rsid w:val="00C36612"/>
    <w:rPr>
      <w:rFonts w:cs="Arial"/>
      <w:color w:val="012F5C"/>
      <w:sz w:val="44"/>
      <w:szCs w:val="44"/>
      <w:lang w:val="en-US"/>
    </w:rPr>
  </w:style>
  <w:style w:type="paragraph" w:customStyle="1" w:styleId="Introduction">
    <w:name w:val="Introduction"/>
    <w:basedOn w:val="a"/>
    <w:qFormat/>
    <w:rsid w:val="00C36612"/>
    <w:pPr>
      <w:ind w:left="3119"/>
    </w:pPr>
    <w:rPr>
      <w:i/>
      <w:color w:val="BDBEBF"/>
      <w:sz w:val="24"/>
    </w:rPr>
  </w:style>
  <w:style w:type="paragraph" w:customStyle="1" w:styleId="Text">
    <w:name w:val="Text"/>
    <w:basedOn w:val="a"/>
    <w:qFormat/>
    <w:rsid w:val="006431FD"/>
    <w:pPr>
      <w:suppressAutoHyphens/>
      <w:autoSpaceDE w:val="0"/>
      <w:autoSpaceDN w:val="0"/>
      <w:adjustRightInd w:val="0"/>
      <w:spacing w:after="227" w:line="288" w:lineRule="auto"/>
      <w:ind w:left="3119"/>
      <w:jc w:val="both"/>
      <w:textAlignment w:val="center"/>
    </w:pPr>
    <w:rPr>
      <w:rFonts w:cs="Arial"/>
      <w:color w:val="000000"/>
      <w:sz w:val="24"/>
      <w:lang w:val="en-US" w:eastAsia="en-GB"/>
    </w:rPr>
  </w:style>
  <w:style w:type="paragraph" w:customStyle="1" w:styleId="Bulletpoints-level2">
    <w:name w:val="Bullet points - level 2"/>
    <w:basedOn w:val="a"/>
    <w:rsid w:val="00391989"/>
    <w:pPr>
      <w:numPr>
        <w:numId w:val="5"/>
      </w:numPr>
    </w:pPr>
  </w:style>
  <w:style w:type="paragraph" w:customStyle="1" w:styleId="a9">
    <w:name w:val="바탕글"/>
    <w:basedOn w:val="a"/>
    <w:rsid w:val="00C80638"/>
    <w:pPr>
      <w:widowControl w:val="0"/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굴림" w:hAnsi="굴림" w:cs="굴림"/>
      <w:color w:val="000000"/>
      <w:szCs w:val="20"/>
      <w:lang w:val="en-US" w:eastAsia="ko-KR"/>
    </w:rPr>
  </w:style>
  <w:style w:type="table" w:styleId="aa">
    <w:name w:val="Table Grid"/>
    <w:basedOn w:val="a1"/>
    <w:uiPriority w:val="39"/>
    <w:rsid w:val="00C424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82">
    <w:name w:val="xl82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FFFFFF"/>
      <w:sz w:val="22"/>
      <w:szCs w:val="22"/>
      <w:lang w:val="en-US" w:eastAsia="ko-KR"/>
    </w:rPr>
  </w:style>
  <w:style w:type="paragraph" w:customStyle="1" w:styleId="xl83">
    <w:name w:val="xl83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FFFFFF"/>
      <w:sz w:val="22"/>
      <w:szCs w:val="22"/>
      <w:lang w:val="en-US" w:eastAsia="ko-KR"/>
    </w:rPr>
  </w:style>
  <w:style w:type="paragraph" w:customStyle="1" w:styleId="xl84">
    <w:name w:val="xl84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FFFFFF"/>
      <w:sz w:val="22"/>
      <w:szCs w:val="22"/>
      <w:lang w:val="en-US" w:eastAsia="ko-KR"/>
    </w:rPr>
  </w:style>
  <w:style w:type="paragraph" w:customStyle="1" w:styleId="xl73">
    <w:name w:val="xl73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1">
    <w:name w:val="xl71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0">
    <w:name w:val="xl70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5">
    <w:name w:val="xl75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0">
    <w:name w:val="xl80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5">
    <w:name w:val="xl85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4">
    <w:name w:val="xl74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6">
    <w:name w:val="xl86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2"/>
      <w:szCs w:val="22"/>
      <w:lang w:val="en-US" w:eastAsia="ko-KR"/>
    </w:rPr>
  </w:style>
  <w:style w:type="paragraph" w:customStyle="1" w:styleId="xl87">
    <w:name w:val="xl87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8">
    <w:name w:val="xl88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9">
    <w:name w:val="xl79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7">
    <w:name w:val="xl77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76">
    <w:name w:val="xl76"/>
    <w:basedOn w:val="a"/>
    <w:rsid w:val="00E2178C"/>
    <w:pPr>
      <w:widowControl w:val="0"/>
      <w:shd w:val="clear" w:color="auto" w:fill="FFFFFF"/>
      <w:autoSpaceDE w:val="0"/>
      <w:autoSpaceDN w:val="0"/>
      <w:jc w:val="center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xl81">
    <w:name w:val="xl81"/>
    <w:basedOn w:val="a"/>
    <w:rsid w:val="00E2178C"/>
    <w:pPr>
      <w:widowControl w:val="0"/>
      <w:shd w:val="clear" w:color="auto" w:fill="FFFFFF"/>
      <w:autoSpaceDE w:val="0"/>
      <w:autoSpaceDN w:val="0"/>
      <w:textAlignment w:val="center"/>
    </w:pPr>
    <w:rPr>
      <w:rFonts w:ascii="굴림" w:eastAsia="굴림" w:hAnsi="굴림" w:cs="굴림"/>
      <w:color w:val="000000"/>
      <w:sz w:val="24"/>
      <w:lang w:val="en-US" w:eastAsia="ko-KR"/>
    </w:rPr>
  </w:style>
  <w:style w:type="paragraph" w:customStyle="1" w:styleId="MS">
    <w:name w:val="MS바탕글"/>
    <w:basedOn w:val="a"/>
    <w:rsid w:val="008A71DF"/>
    <w:pPr>
      <w:autoSpaceDE w:val="0"/>
      <w:autoSpaceDN w:val="0"/>
      <w:textAlignment w:val="baseline"/>
    </w:pPr>
    <w:rPr>
      <w:rFonts w:ascii="굴림" w:eastAsia="굴림" w:hAnsi="굴림" w:cs="굴림"/>
      <w:color w:val="000000"/>
      <w:szCs w:val="20"/>
      <w:lang w:val="en-US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2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0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7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2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44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12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27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51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89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50765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0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0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2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alternativa3.com/" TargetMode="External"/><Relationship Id="rId21" Type="http://schemas.openxmlformats.org/officeDocument/2006/relationships/hyperlink" Target="http://www.dantza.com/" TargetMode="External"/><Relationship Id="rId42" Type="http://schemas.openxmlformats.org/officeDocument/2006/relationships/hyperlink" Target="http://www.alojas.lv/" TargetMode="External"/><Relationship Id="rId47" Type="http://schemas.openxmlformats.org/officeDocument/2006/relationships/hyperlink" Target="http://www.emilegroupe.fr/" TargetMode="External"/><Relationship Id="rId63" Type="http://schemas.openxmlformats.org/officeDocument/2006/relationships/hyperlink" Target="http://www.inno-vo.fr/" TargetMode="External"/><Relationship Id="rId68" Type="http://schemas.openxmlformats.org/officeDocument/2006/relationships/hyperlink" Target="http://www.straikas.lt/" TargetMode="External"/><Relationship Id="rId7" Type="http://schemas.openxmlformats.org/officeDocument/2006/relationships/endnotes" Target="endnotes.xml"/><Relationship Id="rId71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hyperlink" Target="http://www.ekofrisa.lt/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www.natura-nuova.com/" TargetMode="External"/><Relationship Id="rId32" Type="http://schemas.openxmlformats.org/officeDocument/2006/relationships/hyperlink" Target="http://www.diet-food.pl" TargetMode="External"/><Relationship Id="rId37" Type="http://schemas.openxmlformats.org/officeDocument/2006/relationships/hyperlink" Target="http://www.equosolidale.it/" TargetMode="External"/><Relationship Id="rId40" Type="http://schemas.openxmlformats.org/officeDocument/2006/relationships/hyperlink" Target="http://www.silva.fi/" TargetMode="External"/><Relationship Id="rId45" Type="http://schemas.openxmlformats.org/officeDocument/2006/relationships/hyperlink" Target="http://www.gocciadoro.it/" TargetMode="External"/><Relationship Id="rId53" Type="http://schemas.openxmlformats.org/officeDocument/2006/relationships/hyperlink" Target="http://www.riegel.de/" TargetMode="External"/><Relationship Id="rId58" Type="http://schemas.openxmlformats.org/officeDocument/2006/relationships/hyperlink" Target="http://www.sandros-bio.com/" TargetMode="External"/><Relationship Id="rId66" Type="http://schemas.openxmlformats.org/officeDocument/2006/relationships/hyperlink" Target="http://www.maitomaa.fi/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www.didiergoubet.com/" TargetMode="External"/><Relationship Id="rId19" Type="http://schemas.openxmlformats.org/officeDocument/2006/relationships/hyperlink" Target="http://www.bio-orto.com/" TargetMode="External"/><Relationship Id="rId14" Type="http://schemas.openxmlformats.org/officeDocument/2006/relationships/image" Target="media/image7.png"/><Relationship Id="rId22" Type="http://schemas.openxmlformats.org/officeDocument/2006/relationships/hyperlink" Target="http://www.monjardinorganic.es/" TargetMode="External"/><Relationship Id="rId27" Type="http://schemas.openxmlformats.org/officeDocument/2006/relationships/hyperlink" Target="http://www.altromercato.it/" TargetMode="External"/><Relationship Id="rId30" Type="http://schemas.openxmlformats.org/officeDocument/2006/relationships/hyperlink" Target="http://www.gepa.de/" TargetMode="External"/><Relationship Id="rId35" Type="http://schemas.openxmlformats.org/officeDocument/2006/relationships/hyperlink" Target="http://www.regionalco.es/" TargetMode="External"/><Relationship Id="rId43" Type="http://schemas.openxmlformats.org/officeDocument/2006/relationships/hyperlink" Target="http://www.dangel-pasta.de/" TargetMode="External"/><Relationship Id="rId48" Type="http://schemas.openxmlformats.org/officeDocument/2006/relationships/hyperlink" Target="http://www.huilerievigean.com/" TargetMode="External"/><Relationship Id="rId56" Type="http://schemas.openxmlformats.org/officeDocument/2006/relationships/hyperlink" Target="http://www.kaaslust.nl/" TargetMode="External"/><Relationship Id="rId64" Type="http://schemas.openxmlformats.org/officeDocument/2006/relationships/hyperlink" Target="http://www.vedda.ro/" TargetMode="External"/><Relationship Id="rId69" Type="http://schemas.openxmlformats.org/officeDocument/2006/relationships/header" Target="header1.xml"/><Relationship Id="rId8" Type="http://schemas.openxmlformats.org/officeDocument/2006/relationships/image" Target="media/image1.png"/><Relationship Id="rId51" Type="http://schemas.openxmlformats.org/officeDocument/2006/relationships/hyperlink" Target="http://www.oelmo.de/" TargetMode="External"/><Relationship Id="rId72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hyperlink" Target="http://www.iswari.com/" TargetMode="External"/><Relationship Id="rId33" Type="http://schemas.openxmlformats.org/officeDocument/2006/relationships/hyperlink" Target="http://www.sottolestelle.com/" TargetMode="External"/><Relationship Id="rId38" Type="http://schemas.openxmlformats.org/officeDocument/2006/relationships/hyperlink" Target="http://www.cerretobio.com/" TargetMode="External"/><Relationship Id="rId46" Type="http://schemas.openxmlformats.org/officeDocument/2006/relationships/hyperlink" Target="http://www.lesvosgold.gr/" TargetMode="External"/><Relationship Id="rId59" Type="http://schemas.openxmlformats.org/officeDocument/2006/relationships/hyperlink" Target="http://www.thelittlemilkcompany.ie/" TargetMode="External"/><Relationship Id="rId67" Type="http://schemas.openxmlformats.org/officeDocument/2006/relationships/hyperlink" Target="http://www.rigello.pl/" TargetMode="External"/><Relationship Id="rId20" Type="http://schemas.openxmlformats.org/officeDocument/2006/relationships/hyperlink" Target="http://www.chbjuices.com/" TargetMode="External"/><Relationship Id="rId41" Type="http://schemas.openxmlformats.org/officeDocument/2006/relationships/hyperlink" Target="http://www.zwergenwiese.de/" TargetMode="External"/><Relationship Id="rId54" Type="http://schemas.openxmlformats.org/officeDocument/2006/relationships/hyperlink" Target="http://www.moncaro.com/" TargetMode="External"/><Relationship Id="rId62" Type="http://schemas.openxmlformats.org/officeDocument/2006/relationships/hyperlink" Target="http://www.cafesoquendo.com/" TargetMode="External"/><Relationship Id="rId7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hyperlink" Target="http://www.loovfood.com/" TargetMode="External"/><Relationship Id="rId28" Type="http://schemas.openxmlformats.org/officeDocument/2006/relationships/hyperlink" Target="http://www.naturaealimenta.it/" TargetMode="External"/><Relationship Id="rId36" Type="http://schemas.openxmlformats.org/officeDocument/2006/relationships/hyperlink" Target="http://www.steviahellas.coop/" TargetMode="External"/><Relationship Id="rId49" Type="http://schemas.openxmlformats.org/officeDocument/2006/relationships/hyperlink" Target="http://www.oleoestepa.com/" TargetMode="External"/><Relationship Id="rId57" Type="http://schemas.openxmlformats.org/officeDocument/2006/relationships/hyperlink" Target="http://www.kondov.net/" TargetMode="External"/><Relationship Id="rId10" Type="http://schemas.openxmlformats.org/officeDocument/2006/relationships/image" Target="media/image3.png"/><Relationship Id="rId31" Type="http://schemas.openxmlformats.org/officeDocument/2006/relationships/hyperlink" Target="http://www.sukonordic.dk/" TargetMode="External"/><Relationship Id="rId44" Type="http://schemas.openxmlformats.org/officeDocument/2006/relationships/hyperlink" Target="http://www.loriginepasta.it/" TargetMode="External"/><Relationship Id="rId52" Type="http://schemas.openxmlformats.org/officeDocument/2006/relationships/hyperlink" Target="http://www.giannikoswinery.com/" TargetMode="External"/><Relationship Id="rId60" Type="http://schemas.openxmlformats.org/officeDocument/2006/relationships/hyperlink" Target="http://www.brandgarage.de/" TargetMode="External"/><Relationship Id="rId65" Type="http://schemas.openxmlformats.org/officeDocument/2006/relationships/hyperlink" Target="http://www.lamandorle.com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hyperlink" Target="http://www.agriconserverega.com/" TargetMode="External"/><Relationship Id="rId39" Type="http://schemas.openxmlformats.org/officeDocument/2006/relationships/hyperlink" Target="http://www.makulaku.fi/" TargetMode="External"/><Relationship Id="rId34" Type="http://schemas.openxmlformats.org/officeDocument/2006/relationships/hyperlink" Target="http://www.herbesdelaonca.com/" TargetMode="External"/><Relationship Id="rId50" Type="http://schemas.openxmlformats.org/officeDocument/2006/relationships/hyperlink" Target="http://www.olipe.com/" TargetMode="External"/><Relationship Id="rId55" Type="http://schemas.openxmlformats.org/officeDocument/2006/relationships/hyperlink" Target="http://www.vignerons-de-nature.com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4A91A-2F4F-46A8-86F4-46C4137E1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1289</Words>
  <Characters>7353</Characters>
  <Application>Microsoft Office Word</Application>
  <DocSecurity>0</DocSecurity>
  <Lines>61</Lines>
  <Paragraphs>17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EU Gateway to Korea</vt:lpstr>
      <vt:lpstr>EU Gateway to Korea</vt:lpstr>
    </vt:vector>
  </TitlesOfParts>
  <Company>Microsoft Corporation</Company>
  <LinksUpToDate>false</LinksUpToDate>
  <CharactersWithSpaces>8625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 Gateway to Korea</dc:title>
  <dc:creator>EU Gateway | Business Avenues CMU;Piero Zilio - http://www.linkedin.com/in/pierozilio</dc:creator>
  <cp:lastModifiedBy>newswire</cp:lastModifiedBy>
  <cp:revision>2</cp:revision>
  <cp:lastPrinted>2018-10-02T06:32:00Z</cp:lastPrinted>
  <dcterms:created xsi:type="dcterms:W3CDTF">2019-10-15T04:04:00Z</dcterms:created>
  <dcterms:modified xsi:type="dcterms:W3CDTF">2019-10-15T04:04:00Z</dcterms:modified>
</cp:coreProperties>
</file>