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B5C" w:rsidRPr="007B4AB2" w:rsidRDefault="00084B9D" w:rsidP="00084B9D">
      <w:pPr>
        <w:widowControl w:val="0"/>
        <w:shd w:val="clear" w:color="auto" w:fill="FFFFFF"/>
        <w:autoSpaceDE w:val="0"/>
        <w:autoSpaceDN w:val="0"/>
        <w:spacing w:line="440" w:lineRule="exact"/>
        <w:ind w:firstLineChars="100" w:firstLine="220"/>
        <w:textAlignment w:val="baseline"/>
        <w:rPr>
          <w:rFonts w:asciiTheme="majorEastAsia" w:eastAsiaTheme="majorEastAsia" w:hAnsiTheme="majorEastAsia" w:cs="굴림"/>
          <w:b/>
          <w:color w:val="000000"/>
          <w:sz w:val="24"/>
          <w:shd w:val="clear" w:color="auto" w:fill="FFFFFF"/>
          <w:lang w:val="en-US" w:eastAsia="ko-KR"/>
        </w:rPr>
      </w:pPr>
      <w:r w:rsidRPr="007B4AB2">
        <w:rPr>
          <w:rFonts w:asciiTheme="majorEastAsia" w:eastAsiaTheme="majorEastAsia" w:hAnsiTheme="majorEastAsia" w:cs="굴림" w:hint="eastAsia"/>
          <w:b/>
          <w:bCs/>
          <w:color w:val="000000"/>
          <w:sz w:val="22"/>
          <w:szCs w:val="22"/>
          <w:shd w:val="clear" w:color="auto" w:fill="FFFFFF"/>
          <w:lang w:val="en-US" w:eastAsia="ko-KR"/>
        </w:rPr>
        <w:t xml:space="preserve"> </w:t>
      </w:r>
      <w:r w:rsidR="0081367A" w:rsidRPr="007B4AB2">
        <w:rPr>
          <w:rFonts w:asciiTheme="majorEastAsia" w:eastAsiaTheme="majorEastAsia" w:hAnsiTheme="majorEastAsia" w:cs="굴림" w:hint="eastAsia"/>
          <w:b/>
          <w:bCs/>
          <w:color w:val="000000"/>
          <w:sz w:val="22"/>
          <w:szCs w:val="22"/>
          <w:shd w:val="clear" w:color="auto" w:fill="FFFFFF"/>
          <w:lang w:val="en-US" w:eastAsia="ko-KR"/>
        </w:rPr>
        <w:t>[</w:t>
      </w:r>
      <w:r w:rsidR="003F7840" w:rsidRPr="007B4AB2"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>참고</w:t>
      </w:r>
      <w:r w:rsidR="00D33B82"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>2</w:t>
      </w:r>
      <w:r w:rsidR="0081367A" w:rsidRPr="007B4AB2">
        <w:rPr>
          <w:rFonts w:asciiTheme="majorEastAsia" w:eastAsiaTheme="majorEastAsia" w:hAnsiTheme="majorEastAsia" w:cs="굴림" w:hint="eastAsia"/>
          <w:b/>
          <w:bCs/>
          <w:color w:val="000000"/>
          <w:sz w:val="22"/>
          <w:szCs w:val="22"/>
          <w:shd w:val="clear" w:color="auto" w:fill="FFFFFF"/>
          <w:lang w:val="en-US" w:eastAsia="ko-KR"/>
        </w:rPr>
        <w:t>]</w:t>
      </w:r>
      <w:r w:rsidR="003F7840" w:rsidRPr="007B4AB2"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 xml:space="preserve"> </w:t>
      </w:r>
      <w:bookmarkStart w:id="0" w:name="_GoBack"/>
      <w:r w:rsidR="00296B5C" w:rsidRPr="007B4AB2"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>201</w:t>
      </w:r>
      <w:r w:rsidR="0081367A"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>9</w:t>
      </w:r>
      <w:r w:rsidR="008614B4" w:rsidRPr="007B4AB2"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 xml:space="preserve"> 환경 및 물 </w:t>
      </w:r>
      <w:r w:rsidR="00296B5C" w:rsidRPr="007B4AB2">
        <w:rPr>
          <w:rFonts w:asciiTheme="majorEastAsia" w:eastAsiaTheme="majorEastAsia" w:hAnsiTheme="majorEastAsia" w:cs="굴림"/>
          <w:b/>
          <w:color w:val="000000"/>
          <w:sz w:val="24"/>
          <w:shd w:val="clear" w:color="auto" w:fill="FFFFFF"/>
          <w:lang w:val="en-US" w:eastAsia="ko-KR"/>
        </w:rPr>
        <w:t>기술 전시상담회 참가기업</w:t>
      </w:r>
      <w:bookmarkEnd w:id="0"/>
    </w:p>
    <w:p w:rsidR="00EB1D67" w:rsidRDefault="00EB1D67" w:rsidP="00A43870">
      <w:pPr>
        <w:widowControl w:val="0"/>
        <w:shd w:val="clear" w:color="auto" w:fill="FFFFFF"/>
        <w:autoSpaceDE w:val="0"/>
        <w:autoSpaceDN w:val="0"/>
        <w:spacing w:line="440" w:lineRule="exact"/>
        <w:ind w:leftChars="200" w:left="1891" w:hanging="1491"/>
        <w:textAlignment w:val="baseline"/>
        <w:rPr>
          <w:rFonts w:ascii="굴림" w:eastAsia="굴림" w:hAnsi="굴림" w:cs="굴림"/>
          <w:b/>
          <w:color w:val="000000"/>
          <w:sz w:val="24"/>
          <w:lang w:val="en-US" w:eastAsia="ko-KR"/>
        </w:rPr>
      </w:pPr>
    </w:p>
    <w:tbl>
      <w:tblPr>
        <w:tblOverlap w:val="never"/>
        <w:tblW w:w="0" w:type="auto"/>
        <w:tblInd w:w="5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2"/>
        <w:gridCol w:w="3088"/>
        <w:gridCol w:w="5401"/>
      </w:tblGrid>
      <w:tr w:rsidR="00EB1D67" w:rsidRPr="00EB1D67" w:rsidTr="00226378">
        <w:trPr>
          <w:cantSplit/>
          <w:trHeight w:val="384"/>
        </w:trPr>
        <w:tc>
          <w:tcPr>
            <w:tcW w:w="0" w:type="auto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EB1D67" w:rsidP="00951640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951640">
              <w:rPr>
                <w:rFonts w:ascii="굴림" w:eastAsia="맑은 고딕" w:hAnsi="굴림" w:cs="굴림"/>
                <w:b/>
                <w:bCs/>
                <w:color w:val="000000"/>
                <w:spacing w:val="-10"/>
                <w:sz w:val="18"/>
                <w:szCs w:val="18"/>
                <w:lang w:val="en-US" w:eastAsia="ko-KR"/>
              </w:rPr>
              <w:t>분야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EB1D67" w:rsidP="00951640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951640">
              <w:rPr>
                <w:rFonts w:ascii="굴림" w:eastAsia="맑은 고딕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  <w:t>참가업체</w:t>
            </w:r>
            <w:r w:rsidR="00D127F8">
              <w:rPr>
                <w:rFonts w:ascii="굴림" w:eastAsia="맑은 고딕" w:hAnsi="굴림" w:cs="굴림" w:hint="eastAsia"/>
                <w:color w:val="000000"/>
                <w:spacing w:val="-10"/>
                <w:sz w:val="18"/>
                <w:szCs w:val="18"/>
                <w:lang w:val="en-US" w:eastAsia="ko-KR"/>
              </w:rPr>
              <w:t>/</w:t>
            </w:r>
            <w:r w:rsidR="00D127F8">
              <w:rPr>
                <w:rFonts w:ascii="굴림" w:eastAsia="맑은 고딕" w:hAnsi="굴림" w:cs="굴림" w:hint="eastAsia"/>
                <w:color w:val="000000"/>
                <w:spacing w:val="-10"/>
                <w:sz w:val="18"/>
                <w:szCs w:val="18"/>
                <w:lang w:val="en-US" w:eastAsia="ko-KR"/>
              </w:rPr>
              <w:t>국가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EB1D67" w:rsidP="00951640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951640">
              <w:rPr>
                <w:rFonts w:ascii="굴림" w:eastAsia="맑은 고딕" w:hAnsi="굴림" w:cs="굴림"/>
                <w:b/>
                <w:bCs/>
                <w:color w:val="000000"/>
                <w:spacing w:val="-10"/>
                <w:sz w:val="18"/>
                <w:szCs w:val="18"/>
                <w:lang w:val="en-US" w:eastAsia="ko-KR"/>
              </w:rPr>
              <w:t>제품</w:t>
            </w:r>
            <w:r w:rsidRPr="00951640">
              <w:rPr>
                <w:rFonts w:ascii="굴림" w:eastAsia="맑은 고딕" w:hAnsi="굴림" w:cs="굴림"/>
                <w:b/>
                <w:bCs/>
                <w:color w:val="000000"/>
                <w:spacing w:val="-10"/>
                <w:sz w:val="18"/>
                <w:szCs w:val="18"/>
                <w:lang w:val="en-US" w:eastAsia="ko-KR"/>
              </w:rPr>
              <w:t xml:space="preserve"> </w:t>
            </w:r>
            <w:r w:rsidRPr="00951640">
              <w:rPr>
                <w:rFonts w:ascii="굴림" w:eastAsia="맑은 고딕" w:hAnsi="굴림" w:cs="굴림"/>
                <w:b/>
                <w:bCs/>
                <w:color w:val="000000"/>
                <w:spacing w:val="-10"/>
                <w:sz w:val="18"/>
                <w:szCs w:val="18"/>
                <w:lang w:val="en-US" w:eastAsia="ko-KR"/>
              </w:rPr>
              <w:t>및</w:t>
            </w:r>
            <w:r w:rsidRPr="00951640">
              <w:rPr>
                <w:rFonts w:ascii="굴림" w:eastAsia="맑은 고딕" w:hAnsi="굴림" w:cs="굴림"/>
                <w:b/>
                <w:bCs/>
                <w:color w:val="000000"/>
                <w:spacing w:val="-10"/>
                <w:sz w:val="18"/>
                <w:szCs w:val="18"/>
                <w:lang w:val="en-US" w:eastAsia="ko-KR"/>
              </w:rPr>
              <w:t xml:space="preserve"> </w:t>
            </w:r>
            <w:r w:rsidRPr="00951640">
              <w:rPr>
                <w:rFonts w:ascii="굴림" w:eastAsia="맑은 고딕" w:hAnsi="굴림" w:cs="굴림"/>
                <w:b/>
                <w:bCs/>
                <w:color w:val="000000"/>
                <w:spacing w:val="-10"/>
                <w:sz w:val="18"/>
                <w:szCs w:val="18"/>
                <w:lang w:val="en-US" w:eastAsia="ko-KR"/>
              </w:rPr>
              <w:t>기술</w:t>
            </w:r>
          </w:p>
        </w:tc>
      </w:tr>
      <w:tr w:rsidR="0027494F" w:rsidRPr="00EB1D67" w:rsidTr="00226378">
        <w:trPr>
          <w:cantSplit/>
          <w:trHeight w:val="20"/>
        </w:trPr>
        <w:tc>
          <w:tcPr>
            <w:tcW w:w="0" w:type="auto"/>
            <w:vMerge w:val="restart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C83159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</w:pPr>
          </w:p>
          <w:p w:rsidR="00C83159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</w:pPr>
          </w:p>
          <w:p w:rsidR="00C83159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</w:pPr>
          </w:p>
          <w:p w:rsidR="00C83159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</w:pPr>
          </w:p>
          <w:p w:rsidR="00C83159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</w:pPr>
          </w:p>
          <w:p w:rsidR="00C83159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</w:pPr>
          </w:p>
          <w:p w:rsidR="00EB1D67" w:rsidRPr="008D228F" w:rsidRDefault="00EB1D67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</w:pPr>
            <w:r w:rsidRPr="008D228F"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  <w:t>대기</w:t>
            </w:r>
          </w:p>
          <w:p w:rsidR="00EB1D67" w:rsidRPr="008D228F" w:rsidRDefault="00EB1D67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</w:pPr>
            <w:r w:rsidRPr="008D228F"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  <w:t>오염</w:t>
            </w:r>
          </w:p>
          <w:p w:rsidR="00EB1D67" w:rsidRPr="008D228F" w:rsidRDefault="00EB1D67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</w:pPr>
            <w:r w:rsidRPr="008D228F"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>관리</w:t>
            </w:r>
          </w:p>
          <w:p w:rsidR="0027494F" w:rsidRPr="00951640" w:rsidRDefault="0027494F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D228F"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>(</w:t>
            </w:r>
            <w:r w:rsidR="007D6035" w:rsidRPr="008D228F"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>14</w:t>
            </w:r>
            <w:r w:rsidR="0092055E" w:rsidRPr="008D228F"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>)</w:t>
            </w:r>
          </w:p>
        </w:tc>
        <w:tc>
          <w:tcPr>
            <w:tcW w:w="0" w:type="auto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202404" w:rsidRDefault="00576A53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576A53">
              <w:rPr>
                <w:rFonts w:ascii="굴림" w:eastAsia="Arial Unicode MS" w:hAnsi="굴림" w:cs="굴림" w:hint="eastAsia"/>
                <w:color w:val="000000"/>
                <w:spacing w:val="-10"/>
                <w:sz w:val="18"/>
                <w:szCs w:val="18"/>
                <w:lang w:val="en-US" w:eastAsia="ko-KR"/>
              </w:rPr>
              <w:t xml:space="preserve">A.W.S </w:t>
            </w:r>
            <w:proofErr w:type="spellStart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코포레이션</w:t>
            </w:r>
            <w:proofErr w:type="spellEnd"/>
          </w:p>
          <w:p w:rsidR="00576A53" w:rsidRDefault="00576A53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이</w:t>
            </w:r>
            <w:r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탈리아</w:t>
            </w:r>
          </w:p>
          <w:p w:rsidR="00EB1D67" w:rsidRPr="00951640" w:rsidRDefault="00576A53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576A53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www.awscorp.it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576A53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오일 </w:t>
            </w:r>
            <w:proofErr w:type="spellStart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미스트</w:t>
            </w:r>
            <w:proofErr w:type="spellEnd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분리, 제거기 및 WESPs, VOC 제거, 악취 제거, </w:t>
            </w:r>
            <w:proofErr w:type="spellStart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Nox</w:t>
            </w:r>
            <w:proofErr w:type="spellEnd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컨트롤 등 대기 오염 방지 시스템 생산 및 APC 검사 및 평가, 입자 사이즈 분포 분석 등 서비스 제공</w:t>
            </w:r>
          </w:p>
        </w:tc>
      </w:tr>
      <w:tr w:rsidR="00EB1D67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B1D67" w:rsidRPr="00951640" w:rsidRDefault="00EB1D67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576A53" w:rsidP="00576A53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에어프리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</w:t>
            </w:r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프로두토스 </w:t>
            </w:r>
            <w:proofErr w:type="spellStart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엘렉트로니코스</w:t>
            </w:r>
            <w:proofErr w:type="spellEnd"/>
          </w:p>
          <w:p w:rsidR="00EB1D67" w:rsidRDefault="00576A53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포르투갈</w:t>
            </w:r>
          </w:p>
          <w:p w:rsidR="00576A53" w:rsidRPr="00951640" w:rsidRDefault="00576A53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576A53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www.airfree.com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576A53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독점 특허 TSS 기술 기반으로 미생물을 연소시켜 </w:t>
            </w:r>
            <w:proofErr w:type="spellStart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고온에서</w:t>
            </w:r>
            <w:proofErr w:type="spellEnd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오염된 공기를 파괴하는 </w:t>
            </w:r>
            <w:proofErr w:type="spellStart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Airfree</w:t>
            </w:r>
            <w:proofErr w:type="spellEnd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® 공기 청정기 제공. 조용하며 유지 보수가 필요하지 않고 높은 에너지 효율 보장</w:t>
            </w:r>
          </w:p>
        </w:tc>
      </w:tr>
      <w:tr w:rsidR="00EB1D67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B1D67" w:rsidRPr="00951640" w:rsidRDefault="00EB1D67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576A53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크로마토텍</w:t>
            </w:r>
            <w:proofErr w:type="spellEnd"/>
          </w:p>
          <w:p w:rsidR="00EB1D67" w:rsidRPr="00951640" w:rsidRDefault="00576A53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576A53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프랑스</w:t>
            </w:r>
          </w:p>
          <w:p w:rsidR="00EB1D67" w:rsidRPr="00951640" w:rsidRDefault="00576A53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576A53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www.chromatotec.com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0F78FA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0F78F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123가지 화합물을 모니터링하는 턴키 독립 솔루션 CG-MS 분석기 등 크로마토그래프 원리를 기반으로 VOC, 황화합물 및 악취 모니터링에 중점을 둔 온라인 가스분석기 개발</w:t>
            </w:r>
          </w:p>
        </w:tc>
      </w:tr>
      <w:tr w:rsidR="00EB1D67" w:rsidRPr="00EB1D67" w:rsidTr="00226378">
        <w:trPr>
          <w:cantSplit/>
          <w:trHeight w:val="90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B1D67" w:rsidRPr="00951640" w:rsidRDefault="00EB1D67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0F78FA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0F78F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에어센스 </w:t>
            </w:r>
            <w:proofErr w:type="spellStart"/>
            <w:r w:rsidRPr="000F78F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에널리틱스</w:t>
            </w:r>
            <w:proofErr w:type="spellEnd"/>
          </w:p>
          <w:p w:rsidR="000F78FA" w:rsidRDefault="000F78FA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독일</w:t>
            </w:r>
          </w:p>
          <w:p w:rsidR="00EB1D67" w:rsidRPr="00951640" w:rsidRDefault="000F78FA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0F78F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www.airsense.com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0F78FA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0F78F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24시간 확인 가능한 악취 누출 모니터링 장치(</w:t>
            </w:r>
            <w:proofErr w:type="spellStart"/>
            <w:r w:rsidRPr="000F78F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OlfoSense</w:t>
            </w:r>
            <w:proofErr w:type="spellEnd"/>
            <w:r w:rsidRPr="000F78F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) 및 다양한 환경 분야에 응용 가능한 독성 산업 화합물용 고정 가스 감지기(GDA-S) 제공</w:t>
            </w:r>
          </w:p>
        </w:tc>
      </w:tr>
      <w:tr w:rsidR="00161C79" w:rsidRPr="00EB1D67" w:rsidTr="00226378">
        <w:trPr>
          <w:cantSplit/>
          <w:trHeight w:val="907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61C79" w:rsidRPr="00951640" w:rsidRDefault="00161C79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161C79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데카티</w:t>
            </w:r>
            <w:proofErr w:type="spellEnd"/>
          </w:p>
          <w:p w:rsidR="00161C79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핀란드</w:t>
            </w:r>
          </w:p>
          <w:p w:rsidR="00161C79" w:rsidRPr="000F78FA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61C79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www.dekati.com/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161C79" w:rsidRPr="000F78FA" w:rsidRDefault="00161C7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에어로졸의 미립자 농도 모니터링용 휴대형 실시간 측정기 </w:t>
            </w: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Dekati</w:t>
            </w:r>
            <w:proofErr w:type="spellEnd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® </w:t>
            </w: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DePS</w:t>
            </w:r>
            <w:proofErr w:type="spellEnd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™-GO와 대형 프로세스 제어 플랫폼에 통합가능한 소형 센서 </w:t>
            </w: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Dekati</w:t>
            </w:r>
            <w:proofErr w:type="spellEnd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® </w:t>
            </w: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DePS</w:t>
            </w:r>
            <w:proofErr w:type="spellEnd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™ -OEM 제공</w:t>
            </w:r>
          </w:p>
        </w:tc>
      </w:tr>
      <w:tr w:rsidR="00161C79" w:rsidRPr="00EB1D67" w:rsidTr="00226378">
        <w:trPr>
          <w:cantSplit/>
          <w:trHeight w:val="8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61C79" w:rsidRPr="00951640" w:rsidRDefault="00161C79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161C79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닥터포디슈</w:t>
            </w:r>
            <w:proofErr w:type="spellEnd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</w:t>
            </w: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움벨트메쓰테크닉</w:t>
            </w:r>
            <w:proofErr w:type="spellEnd"/>
          </w:p>
          <w:p w:rsidR="00161C79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독일</w:t>
            </w:r>
          </w:p>
          <w:p w:rsidR="00161C79" w:rsidRPr="00D20100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61C79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www.foedisch.de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161C79" w:rsidRPr="0081367A" w:rsidRDefault="00161C7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IR 기술에 기반한 CEMS 및 프로세스 모니터링에 적용할 수 있는 19인치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랙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분석기 MCA10 등 미세먼지(PM2.5, PM10) 모니터링 및 가스 분석기, 먼지 및 유량 측정장치 개발</w:t>
            </w:r>
          </w:p>
        </w:tc>
      </w:tr>
      <w:tr w:rsidR="00EB1D67" w:rsidRPr="00EB1D67" w:rsidTr="00226378">
        <w:trPr>
          <w:cantSplit/>
          <w:trHeight w:val="86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B1D67" w:rsidRPr="00951640" w:rsidRDefault="00EB1D67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CF080E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에코메져</w:t>
            </w:r>
            <w:proofErr w:type="spellEnd"/>
          </w:p>
          <w:p w:rsidR="00161C79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프랑스</w:t>
            </w:r>
          </w:p>
          <w:p w:rsidR="00161C79" w:rsidRPr="00951640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61C79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www.ecomesure.com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B1D67" w:rsidRPr="00951640" w:rsidRDefault="00161C7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상업용</w:t>
            </w:r>
            <w:proofErr w:type="spellEnd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건물의 실내 및 실외, 산업, 스마트 시티에서의 공기 품질 및 EHS(환경, 보건, 안전) 모니터링을 위한 산업용 연결 스테이션 </w:t>
            </w: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EcomZen</w:t>
            </w:r>
            <w:proofErr w:type="spellEnd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및 </w:t>
            </w: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EcomSmart</w:t>
            </w:r>
            <w:proofErr w:type="spellEnd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제공</w:t>
            </w:r>
          </w:p>
        </w:tc>
      </w:tr>
      <w:tr w:rsidR="00161C79" w:rsidRPr="00EB1D67" w:rsidTr="00226378">
        <w:trPr>
          <w:cantSplit/>
          <w:trHeight w:val="83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161C79" w:rsidRPr="00951640" w:rsidRDefault="00161C79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161C79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ENS </w:t>
            </w:r>
            <w:proofErr w:type="spellStart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클린</w:t>
            </w:r>
            <w:proofErr w:type="spellEnd"/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에어 솔루션</w:t>
            </w:r>
          </w:p>
          <w:p w:rsidR="00161C79" w:rsidRDefault="00161C79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61C79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프랑스</w:t>
            </w:r>
          </w:p>
          <w:p w:rsidR="00161C79" w:rsidRPr="00D20100" w:rsidRDefault="00DF4A6F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DF4A6F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www.ens-cleanair.com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161C79" w:rsidRPr="0081367A" w:rsidRDefault="00202404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터널, 지하철 및 공공건물 등의 도시 기반 시설에 통합가능한 공기 정화 시스템 </w:t>
            </w:r>
            <w:proofErr w:type="spellStart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Aufero</w:t>
            </w:r>
            <w:proofErr w:type="spellEnd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와 필터 없이 </w:t>
            </w:r>
            <w:proofErr w:type="spellStart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알레르겐과</w:t>
            </w:r>
            <w:proofErr w:type="spellEnd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오염물질을 제거하는 실내 공기 청정기 Merlin 제공</w:t>
            </w:r>
          </w:p>
        </w:tc>
      </w:tr>
      <w:tr w:rsidR="00F47BEE" w:rsidRPr="00EB1D67" w:rsidTr="00226378">
        <w:trPr>
          <w:cantSplit/>
          <w:trHeight w:val="509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BEE" w:rsidRPr="00951640" w:rsidRDefault="00F47BEE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47BEE" w:rsidRPr="0081367A" w:rsidRDefault="00DF4A6F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가세라</w:t>
            </w:r>
          </w:p>
          <w:p w:rsidR="00DF4A6F" w:rsidRPr="0081367A" w:rsidRDefault="00DF4A6F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핀란드</w:t>
            </w:r>
          </w:p>
          <w:p w:rsidR="00DF4A6F" w:rsidRPr="0081367A" w:rsidRDefault="00DF4A6F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www.gasera.fi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F47BEE" w:rsidRPr="0081367A" w:rsidRDefault="00DF4A6F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광음향분광법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(PAS)의 민감도를 크게 향상시킨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특허받은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캔틸레버형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압력센서를 기반으로 한 </w:t>
            </w:r>
            <w:proofErr w:type="gram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실내,외</w:t>
            </w:r>
            <w:proofErr w:type="gram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가스 모니터링용 GASERA ONE FORMALDEHYDE 제공</w:t>
            </w:r>
          </w:p>
        </w:tc>
      </w:tr>
      <w:tr w:rsidR="00DF4A6F" w:rsidRPr="00EB1D67" w:rsidTr="00226378">
        <w:trPr>
          <w:cantSplit/>
          <w:trHeight w:val="509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6F" w:rsidRPr="00951640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DF4A6F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ITK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엔비프론트</w:t>
            </w:r>
            <w:proofErr w:type="spellEnd"/>
          </w:p>
          <w:p w:rsidR="00DF4A6F" w:rsidRPr="0081367A" w:rsidRDefault="00DF4A6F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스웨덴</w:t>
            </w:r>
          </w:p>
          <w:p w:rsidR="00DF4A6F" w:rsidRPr="0081367A" w:rsidRDefault="00DF4A6F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www.itk-envifront.se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DF4A6F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대기 오염 제어용 섬유 필터와 섬유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필터용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에너지 절약 시스템 및 응축기,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스크러버가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주요 제품으로 어떤 필터에도 설치할 수 있는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특허받은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필터 제어 장치 CPEE 제공</w:t>
            </w:r>
          </w:p>
        </w:tc>
      </w:tr>
      <w:tr w:rsidR="00DF4A6F" w:rsidRPr="00EB1D67" w:rsidTr="00226378">
        <w:trPr>
          <w:cantSplit/>
          <w:trHeight w:val="509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6F" w:rsidRPr="00951640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7D6035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LSI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라스템</w:t>
            </w:r>
            <w:proofErr w:type="spellEnd"/>
          </w:p>
          <w:p w:rsidR="007D6035" w:rsidRPr="0081367A" w:rsidRDefault="007D6035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이탈리아</w:t>
            </w:r>
          </w:p>
          <w:p w:rsidR="007D6035" w:rsidRPr="0081367A" w:rsidRDefault="007D6035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www.lsi-lastem.com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7D603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센서, 데이터 수집 시스템, PC 프로그램 및 설치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엑세서리를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포함하는 실내 기후 측정 및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공기질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모니터링 장비와 열스트레스, 쾌적 미터, 기상 모니터링 시스템 제공</w:t>
            </w:r>
          </w:p>
        </w:tc>
      </w:tr>
      <w:tr w:rsidR="00DF4A6F" w:rsidRPr="00EB1D67" w:rsidTr="00226378">
        <w:trPr>
          <w:cantSplit/>
          <w:trHeight w:val="509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6F" w:rsidRPr="00951640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7D6035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폴라리스</w:t>
            </w:r>
            <w:proofErr w:type="spellEnd"/>
          </w:p>
          <w:p w:rsidR="007D6035" w:rsidRPr="0081367A" w:rsidRDefault="007D6035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이탈리아</w:t>
            </w:r>
          </w:p>
          <w:p w:rsidR="007D6035" w:rsidRPr="0081367A" w:rsidRDefault="007D6035" w:rsidP="0081367A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www.polarisengineering.com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7D603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VOCs 저감을 위한 극저온 응축 장치, 활성 탄소 흡착에 기초한 VOCs 저감 설비, 증류 장치, 극저온 증류 및 산소, 질소 및 아르곤 생산을 위한 공기 분리 장치 등 제공</w:t>
            </w:r>
          </w:p>
        </w:tc>
      </w:tr>
      <w:tr w:rsidR="00DF4A6F" w:rsidRPr="00EB1D67" w:rsidTr="00226378">
        <w:trPr>
          <w:cantSplit/>
          <w:trHeight w:val="509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6F" w:rsidRPr="00951640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7D603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R-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푸어</w:t>
            </w:r>
            <w:proofErr w:type="spellEnd"/>
          </w:p>
          <w:p w:rsidR="007D6035" w:rsidRPr="0081367A" w:rsidRDefault="007D603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프랑스</w:t>
            </w:r>
          </w:p>
          <w:p w:rsidR="007D6035" w:rsidRPr="0081367A" w:rsidRDefault="007D603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www.r-pur.com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7D603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편안함과 스타일을 유지하면서도 유럽의 최고 스탠다드를 능가하는 세계 최고의 여과 성능을 제공하는 오염 방지 마스크 R-PUR Nano ® Mask 제공</w:t>
            </w:r>
          </w:p>
        </w:tc>
      </w:tr>
      <w:tr w:rsidR="00DF4A6F" w:rsidRPr="00EB1D67" w:rsidTr="00226378">
        <w:trPr>
          <w:cantSplit/>
          <w:trHeight w:val="509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6F" w:rsidRPr="00951640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7D603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신트롤</w:t>
            </w:r>
            <w:proofErr w:type="spellEnd"/>
          </w:p>
          <w:p w:rsidR="007D6035" w:rsidRPr="0081367A" w:rsidRDefault="007D603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핀란드</w:t>
            </w:r>
          </w:p>
          <w:p w:rsidR="007D6035" w:rsidRPr="0081367A" w:rsidRDefault="007D603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www.Sintrolproducts.com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7D603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기존의 DC신호 기반의 기술보다 민감하고 오염, 온도 및 속도 변화의 영향을 최소화한 유도전화 기술을 기반으로 한 실시간 먼지 모니터링 장치 개발 및 제조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</w:pPr>
          </w:p>
          <w:p w:rsidR="00E97075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</w:pPr>
          </w:p>
          <w:p w:rsidR="00E97075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</w:pPr>
          </w:p>
          <w:p w:rsidR="00E97075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pacing w:val="-10"/>
                <w:sz w:val="18"/>
                <w:szCs w:val="18"/>
                <w:lang w:val="en-US" w:eastAsia="ko-KR"/>
              </w:rPr>
            </w:pPr>
          </w:p>
          <w:p w:rsidR="00E97075" w:rsidRPr="008D228F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</w:pPr>
            <w:r w:rsidRPr="008D228F"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>재활용</w:t>
            </w:r>
          </w:p>
          <w:p w:rsidR="00E97075" w:rsidRPr="00951640" w:rsidRDefault="00E97075" w:rsidP="001C4098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D228F"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>(11)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아우렐리우스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엔바이론멘탈</w:t>
            </w:r>
            <w:proofErr w:type="spellEnd"/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영국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www.aureliustechnology.com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탄소배출량을 약 90% 줄이고 납 산화물을 재활용하는 납축전지와 리튬 이온 배터리의 친환경적인 재활용 기술 보유. Rushlight 재활용 혁신상 수상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7075" w:rsidRPr="00951640" w:rsidRDefault="00E97075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비안나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리싸이클링</w:t>
            </w:r>
            <w:proofErr w:type="spellEnd"/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스페인</w:t>
            </w:r>
          </w:p>
          <w:p w:rsidR="00E97075" w:rsidRPr="00951640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C4098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www.biannarecycling.com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951640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C4098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폐기물 관리 및 처리를 위한 장비 및 솔루션의 엔지니어링, 설계, 제조, 조립에서 컨설팅 및 유지 보수까지 턴키 프로젝트에 특화된 기업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7075" w:rsidRPr="00951640" w:rsidRDefault="00E97075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951640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1C4098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구이데띠</w:t>
            </w:r>
            <w:proofErr w:type="spellEnd"/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이탈리아</w:t>
            </w:r>
          </w:p>
          <w:p w:rsidR="00E97075" w:rsidRPr="00951640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C4098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www.guidettisrl.com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951640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1C4098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산업 스크랩에서 나오는 구리 및 알루미늄과 같은 금속의 재활용 및 회수를 위한 기계 제조 전문 OEM 기업으로 재료의 99%를 복구할 수 있는 SINCRO MILL 생산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EB1D67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헤어본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독일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www.system-herborn.com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방전 램프, LED 램프 및 평면 스크린(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백라이트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유닛)의 재활용을 위한 모바일 혹은 고정 설비 기술 등 수은을 포함한 형광 분말 및 기타 램프 재활용 기술 제공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7075" w:rsidRPr="00EB1D67" w:rsidRDefault="00E97075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IFE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아우프베레이퉁스테크닉</w:t>
            </w:r>
            <w:proofErr w:type="spellEnd"/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오스트리아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www.ife-bulk.com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진동 컨베이어, 선별기 및 자성 분리기 제조업체로 재활용 산업분야를 위한 다양한 스크린, 분리기, 자석 및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와전류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분리기 등을 제공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7075" w:rsidRPr="00EB1D67" w:rsidRDefault="00E97075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MRT 시스템</w:t>
            </w:r>
          </w:p>
          <w:p w:rsidR="00E97075" w:rsidRPr="0081367A" w:rsidRDefault="00E97075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스웨덴</w:t>
            </w:r>
          </w:p>
          <w:p w:rsidR="00E97075" w:rsidRPr="0081367A" w:rsidRDefault="00E97075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www.mrtsystem.com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전자폐기물, 치과제품, 석유 및 가스 채광 </w:t>
            </w:r>
            <w:proofErr w:type="gram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산업,  배터리</w:t>
            </w:r>
            <w:proofErr w:type="gram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등 수은을 포함한 제품의 안전한 재활용을 위한 램프 프로세서, 평면패널 프로세서 및 수은증류기 등 제공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7075" w:rsidRPr="00EB1D67" w:rsidRDefault="00E97075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누레시스</w:t>
            </w:r>
            <w:proofErr w:type="spellEnd"/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벨기에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www.nuresys.com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소화된 슬러지 또는 탈수 후 처리의 다양한 사례에 적용이 가능한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스트루바이트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(struvite) 결정화 기술 공급사로 두 공정 모두에서 결합된 응용 프로그램 설계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7075" w:rsidRPr="00EB1D67" w:rsidRDefault="00E97075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리첸소</w:t>
            </w:r>
            <w:proofErr w:type="spellEnd"/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독일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www.recenso.eu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농업 폐기물, 혼합된 플라스틱 폐기물을 촉매 액화 공정(CTC, Catalytic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Tribochemical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Conversion)을 통해 광범위한 분야에 응용될 수 있는 탄화수소 혼합물로 변환시키는 산업용 공정 개발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7075" w:rsidRPr="00EB1D67" w:rsidRDefault="00E97075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리싸이크텍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홀딩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스웨덴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www.recyctec.se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산업 원료 또는 중장비, 트럭, 자동차와 같은 응용제품에 재사용하기 위해 산업용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글리콜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폐수를 수집, 정화 및 재활용하여 원래의 형태로 농축시키는 기술 보유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7075" w:rsidRPr="00EB1D67" w:rsidRDefault="00E97075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루니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덴마크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www.compactor-runi.com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스티로폼, PET 병,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테트라팩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및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알루미늄캔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등의 압축 및 음식물 쓰레기 탈수에 사용할 수 있는 다양한 종류의 스크류 프레스 제공</w:t>
            </w:r>
          </w:p>
        </w:tc>
      </w:tr>
      <w:tr w:rsidR="00E97075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97075" w:rsidRPr="00EB1D67" w:rsidRDefault="00E97075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스토케밀</w:t>
            </w:r>
            <w:proofErr w:type="spellEnd"/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이</w:t>
            </w: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탈리아</w:t>
            </w:r>
          </w:p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www.stokkermill.com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97075" w:rsidRPr="0081367A" w:rsidRDefault="00E97075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PCB 및 전기케이블의 금속 회수 및 WEEE(전기 및 전자장비 폐기물) 재활용을 위한 파쇄,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밀링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및 재료 분류를 위한 장비 생산</w:t>
            </w:r>
          </w:p>
        </w:tc>
      </w:tr>
      <w:tr w:rsidR="00226378" w:rsidRPr="00EB1D67" w:rsidTr="00226378">
        <w:trPr>
          <w:cantSplit/>
          <w:trHeight w:val="84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1367A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226378" w:rsidRPr="008D228F" w:rsidRDefault="00226378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</w:pPr>
            <w:r w:rsidRPr="008D228F"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>정수 공급 및 수처리 솔루션</w:t>
            </w:r>
          </w:p>
          <w:p w:rsidR="00226378" w:rsidRPr="0081367A" w:rsidRDefault="00226378" w:rsidP="00226378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9</w:t>
            </w: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226378" w:rsidRPr="0081367A" w:rsidRDefault="00226378" w:rsidP="00691812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lastRenderedPageBreak/>
              <w:t>아소플라스트</w:t>
            </w:r>
            <w:proofErr w:type="spellEnd"/>
          </w:p>
          <w:p w:rsidR="00226378" w:rsidRPr="0081367A" w:rsidRDefault="00226378" w:rsidP="00691812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이탈리아</w:t>
            </w:r>
          </w:p>
          <w:p w:rsidR="00226378" w:rsidRPr="0081367A" w:rsidRDefault="00226378" w:rsidP="00691812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www.asoplast.com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226378" w:rsidRPr="0081367A" w:rsidRDefault="00226378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A15에서 F900 로드 클래스의 프로페셔널 선형 배수로인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TechnoDrain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제품군과 경제적인 DIY 배수로 A15 및 PVC와 폴리프로필렌 재질의 최종 수집 유닛과 맨홀 제작</w:t>
            </w:r>
          </w:p>
        </w:tc>
      </w:tr>
      <w:tr w:rsidR="00691812" w:rsidRPr="00EB1D67" w:rsidTr="00226378">
        <w:trPr>
          <w:cantSplit/>
          <w:trHeight w:val="5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91812" w:rsidRPr="0081367A" w:rsidRDefault="00691812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단커터</w:t>
            </w:r>
            <w:proofErr w:type="spellEnd"/>
          </w:p>
          <w:p w:rsidR="00820FC9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덴마크</w:t>
            </w:r>
          </w:p>
          <w:p w:rsidR="00820FC9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www.dancutter.com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81367A" w:rsidRDefault="00820FC9" w:rsidP="00820FC9">
            <w:pPr>
              <w:tabs>
                <w:tab w:val="left" w:pos="900"/>
              </w:tabs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비개착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기술 산업의 폐기물 및 수도 파이프에서 사용되는 복원용 커터 생산. 3-6인치 파이프용 DC SUPER FLEX와 4-12인치 파이프용 DC MAXI FLEX 제공</w:t>
            </w:r>
          </w:p>
        </w:tc>
      </w:tr>
      <w:tr w:rsidR="00691812" w:rsidRPr="00EB1D67" w:rsidTr="00226378">
        <w:trPr>
          <w:cantSplit/>
          <w:trHeight w:val="5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91812" w:rsidRPr="0081367A" w:rsidRDefault="00691812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드래그플로우</w:t>
            </w:r>
            <w:proofErr w:type="spellEnd"/>
          </w:p>
          <w:p w:rsidR="00820FC9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이탈리아</w:t>
            </w:r>
          </w:p>
          <w:p w:rsidR="00820FC9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www.dragflow.it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EB1D67" w:rsidRDefault="00820FC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25년의 강력 펌프 및 준설 장비 제조 경험을 가진 기업으로 수중 펌프, 준설선 및 </w:t>
            </w:r>
            <w:proofErr w:type="spellStart"/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펌핑</w:t>
            </w:r>
            <w:proofErr w:type="spellEnd"/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 시스템 등 준설, 광업 및 산업 분야의 </w:t>
            </w:r>
            <w:proofErr w:type="spellStart"/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펌핑</w:t>
            </w:r>
            <w:proofErr w:type="spellEnd"/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 솔루션 제공</w:t>
            </w:r>
          </w:p>
        </w:tc>
      </w:tr>
      <w:tr w:rsidR="00691812" w:rsidRPr="00EB1D67" w:rsidTr="00226378">
        <w:trPr>
          <w:cantSplit/>
          <w:trHeight w:val="5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91812" w:rsidRPr="0081367A" w:rsidRDefault="00691812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엘리제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이리게이션</w:t>
            </w:r>
            <w:proofErr w:type="spellEnd"/>
          </w:p>
          <w:p w:rsidR="00820FC9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싸이프러스</w:t>
            </w:r>
            <w:proofErr w:type="spellEnd"/>
          </w:p>
          <w:p w:rsidR="00820FC9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www.elysee.com.cy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EB1D67" w:rsidRDefault="00820FC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폴리프로필렌, </w:t>
            </w:r>
            <w:proofErr w:type="spellStart"/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폴리아세탈</w:t>
            </w:r>
            <w:proofErr w:type="spellEnd"/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 및 나일론 등 여러가지 원재료로 다양하게 활용될 수 있는 약 1000개 이상의 물공급용 파이프 및 배관 악세서리 생산</w:t>
            </w:r>
          </w:p>
        </w:tc>
      </w:tr>
      <w:tr w:rsidR="00691812" w:rsidRPr="00EB1D67" w:rsidTr="00226378">
        <w:trPr>
          <w:cantSplit/>
          <w:trHeight w:val="5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91812" w:rsidRPr="0081367A" w:rsidRDefault="00691812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F.A.S.T</w:t>
            </w:r>
          </w:p>
          <w:p w:rsidR="00820FC9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독일</w:t>
            </w:r>
          </w:p>
          <w:p w:rsidR="00820FC9" w:rsidRPr="0081367A" w:rsidRDefault="00820FC9" w:rsidP="00B24463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www.fastgmbh.de/index.php/en/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EB1D67" w:rsidRDefault="00820FC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음용수 공급 네트워크 시스템의 누출을 탐지하고 누수 장소를 정확히 찾는 IoT 기반의 Zone Monitoring Smart Solutions 생산. 지면 마이크, 청취 스틱, </w:t>
            </w:r>
            <w:proofErr w:type="spellStart"/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상관기</w:t>
            </w:r>
            <w:proofErr w:type="spellEnd"/>
            <w:r w:rsidRPr="00820FC9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 등 제공</w:t>
            </w:r>
          </w:p>
        </w:tc>
      </w:tr>
      <w:tr w:rsidR="00691812" w:rsidRPr="00EB1D67" w:rsidTr="00226378">
        <w:trPr>
          <w:cantSplit/>
          <w:trHeight w:val="92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91812" w:rsidRPr="0081367A" w:rsidRDefault="00691812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81367A" w:rsidRDefault="00C375CE" w:rsidP="00226378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아이리스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인스트루먼트</w:t>
            </w:r>
            <w:proofErr w:type="spellEnd"/>
          </w:p>
          <w:p w:rsidR="00C375CE" w:rsidRPr="0081367A" w:rsidRDefault="00C375CE" w:rsidP="00226378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프랑스</w:t>
            </w:r>
          </w:p>
          <w:p w:rsidR="00C375CE" w:rsidRPr="0081367A" w:rsidRDefault="00C375CE" w:rsidP="00226378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www.iris-instruments.com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EB1D67" w:rsidRDefault="00C375CE" w:rsidP="00226378">
            <w:pPr>
              <w:autoSpaceDN w:val="0"/>
              <w:spacing w:line="240" w:lineRule="atLeast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C375CE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환경 및 토목 공학 응용분야에 이상적인, 깊은 지하수 탐사 및 심층 탐사에 적합한 고유 저항 측정기 </w:t>
            </w:r>
            <w:proofErr w:type="spellStart"/>
            <w:r w:rsidRPr="00C375CE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Syscal</w:t>
            </w:r>
            <w:proofErr w:type="spellEnd"/>
            <w:r w:rsidRPr="00C375CE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 Line 과 250W-10kW 대역의 송신기 설계.</w:t>
            </w:r>
          </w:p>
        </w:tc>
      </w:tr>
      <w:tr w:rsidR="00691812" w:rsidRPr="00EB1D67" w:rsidTr="00226378">
        <w:trPr>
          <w:cantSplit/>
          <w:trHeight w:val="846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91812" w:rsidRPr="0081367A" w:rsidRDefault="00691812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691812" w:rsidRPr="0081367A" w:rsidRDefault="00691812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  <w:p w:rsidR="00691812" w:rsidRPr="0081367A" w:rsidRDefault="00691812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81367A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스피로테크</w:t>
            </w:r>
            <w:proofErr w:type="spellEnd"/>
          </w:p>
          <w:p w:rsidR="00C375CE" w:rsidRPr="0081367A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네덜란드</w:t>
            </w:r>
          </w:p>
          <w:p w:rsidR="00C375CE" w:rsidRPr="0081367A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www.spirotech.com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EB1D67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C375CE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수질을 개선하고 에너지를 절약하는 마그네틱 먼지 분리기 및 </w:t>
            </w:r>
            <w:proofErr w:type="spellStart"/>
            <w:r w:rsidRPr="00C375CE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자동에어벤트</w:t>
            </w:r>
            <w:proofErr w:type="spellEnd"/>
            <w:r w:rsidRPr="00C375CE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, 진공 탈기 장치 등 HVAC 시스템 분야의 솔루션 개발 기업</w:t>
            </w:r>
          </w:p>
        </w:tc>
      </w:tr>
      <w:tr w:rsidR="00691812" w:rsidRPr="00EB1D67" w:rsidTr="00226378">
        <w:trPr>
          <w:cantSplit/>
          <w:trHeight w:val="95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91812" w:rsidRPr="00EB1D67" w:rsidRDefault="00691812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81367A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섭씨테크</w:t>
            </w:r>
            <w:proofErr w:type="spellEnd"/>
          </w:p>
          <w:p w:rsidR="00C375CE" w:rsidRPr="0081367A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프랑스</w:t>
            </w:r>
          </w:p>
          <w:p w:rsidR="00C375CE" w:rsidRPr="0081367A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www.subsea-tech.com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EB1D67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C375CE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최대 5km의 물 분배 파이프 라인 검사가 가능한 자율 원격 조작 로봇 솔루션 Mini ROVs와 무인 지상 차량(USV) 및 수중 비디오 시스템 생산</w:t>
            </w:r>
          </w:p>
        </w:tc>
      </w:tr>
      <w:tr w:rsidR="00691812" w:rsidRPr="00EB1D67" w:rsidTr="00226378">
        <w:trPr>
          <w:cantSplit/>
          <w:trHeight w:val="58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EB1D67" w:rsidRDefault="00691812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81367A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VWMS 비엔나 워터 모니터링 솔루션</w:t>
            </w:r>
          </w:p>
          <w:p w:rsidR="00C375CE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오스트리아</w:t>
            </w:r>
          </w:p>
          <w:p w:rsidR="00202404" w:rsidRPr="00202404" w:rsidRDefault="00202404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www.v-w-m.at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691812" w:rsidRPr="00EB1D67" w:rsidRDefault="00C375CE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C375CE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고해상도 효소 활성 측정을 통해 15분 만에 샘플에서 직접 세균 농도를 결정하는 미생물학적 수질 오염도 온라인 측정용 완전 자동화 시스템 </w:t>
            </w:r>
            <w:proofErr w:type="spellStart"/>
            <w:r w:rsidRPr="00C375CE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ColiMinder</w:t>
            </w:r>
            <w:proofErr w:type="spellEnd"/>
            <w:r w:rsidRPr="00C375CE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® 개발</w:t>
            </w:r>
          </w:p>
        </w:tc>
      </w:tr>
      <w:tr w:rsidR="00DF4A6F" w:rsidRPr="00EB1D67" w:rsidTr="00226378">
        <w:trPr>
          <w:cantSplit/>
          <w:trHeight w:val="20"/>
        </w:trPr>
        <w:tc>
          <w:tcPr>
            <w:tcW w:w="0" w:type="auto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C83159" w:rsidRDefault="00C83159" w:rsidP="00C83159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C83159" w:rsidRDefault="00C83159" w:rsidP="00C83159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C83159" w:rsidRDefault="00C83159" w:rsidP="00C83159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C83159" w:rsidRDefault="00C83159" w:rsidP="00C83159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C83159" w:rsidRDefault="00C83159" w:rsidP="00C83159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lang w:val="en-US" w:eastAsia="ko-KR"/>
              </w:rPr>
            </w:pPr>
          </w:p>
          <w:p w:rsidR="00DF4A6F" w:rsidRPr="008D228F" w:rsidRDefault="00DF4A6F" w:rsidP="00C83159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</w:pPr>
            <w:r w:rsidRPr="008D228F"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  <w:t>폐기물</w:t>
            </w:r>
            <w:r w:rsidRPr="008D228F"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 xml:space="preserve"> </w:t>
            </w:r>
            <w:r w:rsidRPr="008D228F"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  <w:t>처리</w:t>
            </w:r>
          </w:p>
          <w:p w:rsidR="00DF4A6F" w:rsidRPr="00EB1D67" w:rsidRDefault="00DF4A6F" w:rsidP="00C83159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8D228F"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>(5)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싸이클레코</w:t>
            </w:r>
            <w:proofErr w:type="spellEnd"/>
          </w:p>
          <w:p w:rsidR="00E0708C" w:rsidRPr="0081367A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프랑스</w:t>
            </w:r>
          </w:p>
          <w:p w:rsidR="00E0708C" w:rsidRPr="0081367A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www.cycleco.eu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EB1D67" w:rsidRDefault="00E0708C" w:rsidP="00E0708C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Life Cycle 인벤토리 환경 데이터베이스 개발 업체로 제품의 환경 영향 평가 조사 및 향후 규제에 대한 정부의 조사 작업을 지원하는 ISO14040-44 표준 제공</w:t>
            </w:r>
          </w:p>
        </w:tc>
      </w:tr>
      <w:tr w:rsidR="00DF4A6F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F4A6F" w:rsidRPr="00EB1D67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몰록</w:t>
            </w:r>
            <w:proofErr w:type="spellEnd"/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 xml:space="preserve"> </w:t>
            </w:r>
          </w:p>
          <w:p w:rsidR="00E0708C" w:rsidRPr="0081367A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핀란드</w:t>
            </w:r>
          </w:p>
          <w:p w:rsidR="00E0708C" w:rsidRPr="0081367A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www.molok.com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EB1D67" w:rsidRDefault="00E0708C" w:rsidP="00E0708C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아래 부분을 땅밑에 심어 냄새와 동물의 접근을 방지하는 폐기물 용기 생산. 둥근 집하 컨테이너 MOLOK Classic 5 와 정사각형의 콘크리트 몸체로 구성된 MOLOK Domino 5 제공</w:t>
            </w:r>
          </w:p>
        </w:tc>
      </w:tr>
      <w:tr w:rsidR="00DF4A6F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F4A6F" w:rsidRPr="00EB1D67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뉴스터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시스템</w:t>
            </w:r>
          </w:p>
          <w:p w:rsidR="00E0708C" w:rsidRPr="0081367A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이탈리아</w:t>
            </w:r>
          </w:p>
          <w:p w:rsidR="00C74BC2" w:rsidRPr="0081367A" w:rsidRDefault="00C74BC2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www.newstergroup.com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EB1D67" w:rsidRDefault="00E0708C" w:rsidP="00E0708C">
            <w:pPr>
              <w:tabs>
                <w:tab w:val="left" w:pos="910"/>
              </w:tabs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재료의 연소 없이 고온 살균을 기반으로 고체 전염성 의료 폐기물을 </w:t>
            </w:r>
            <w:proofErr w:type="spellStart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현장처리하는</w:t>
            </w:r>
            <w:proofErr w:type="spellEnd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 마찰 열처리(FHT)로 알려진 특허 기술 보유</w:t>
            </w:r>
          </w:p>
        </w:tc>
      </w:tr>
      <w:tr w:rsidR="00DF4A6F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F4A6F" w:rsidRPr="00EB1D67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오르왁</w:t>
            </w:r>
            <w:proofErr w:type="spellEnd"/>
          </w:p>
          <w:p w:rsidR="00E0708C" w:rsidRPr="0081367A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스웨덴</w:t>
            </w:r>
          </w:p>
          <w:p w:rsidR="00C74BC2" w:rsidRPr="0081367A" w:rsidRDefault="00C74BC2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www.orwak.com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EB1D67" w:rsidRDefault="00E0708C" w:rsidP="00E0708C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골판지, 플라스틱 필름, 페트병 등 자재 유형 및 장비에 따라 5:1 - 20:1 의 압축비를 제공하는 고형 폐기물용 압축기 및 </w:t>
            </w:r>
            <w:proofErr w:type="spellStart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베일링</w:t>
            </w:r>
            <w:proofErr w:type="spellEnd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 장비의 제조 및 유통</w:t>
            </w:r>
          </w:p>
        </w:tc>
      </w:tr>
      <w:tr w:rsidR="00DF4A6F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4A6F" w:rsidRPr="00EB1D67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proofErr w:type="spellStart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뽀찌</w:t>
            </w:r>
            <w:proofErr w:type="spellEnd"/>
          </w:p>
          <w:p w:rsidR="00E0708C" w:rsidRDefault="00E0708C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이탈리아</w:t>
            </w:r>
          </w:p>
          <w:p w:rsidR="00C74BC2" w:rsidRPr="00EB1D67" w:rsidRDefault="00C74BC2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C74BC2"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  <w:t>www.pozzi.it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EB1D67" w:rsidRDefault="00E0708C" w:rsidP="00E0708C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파울링에 강하고 5Bar의 압력을 견디며 유지보수가 </w:t>
            </w:r>
            <w:proofErr w:type="spellStart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필요없는</w:t>
            </w:r>
            <w:proofErr w:type="spellEnd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 회전 </w:t>
            </w:r>
            <w:proofErr w:type="spellStart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열회수</w:t>
            </w:r>
            <w:proofErr w:type="spellEnd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 시스템 RCR 및 </w:t>
            </w:r>
            <w:proofErr w:type="spellStart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>RHeX</w:t>
            </w:r>
            <w:proofErr w:type="spellEnd"/>
            <w:r w:rsidRPr="00E0708C">
              <w:rPr>
                <w:rFonts w:ascii="굴림" w:eastAsia="굴림" w:hAnsi="굴림" w:cs="굴림" w:hint="eastAsia"/>
                <w:color w:val="000000"/>
                <w:szCs w:val="20"/>
                <w:lang w:val="en-US" w:eastAsia="ko-KR"/>
              </w:rPr>
              <w:t xml:space="preserve"> 제공</w:t>
            </w:r>
          </w:p>
        </w:tc>
      </w:tr>
      <w:tr w:rsidR="00DF4A6F" w:rsidRPr="00EB1D67" w:rsidTr="00226378">
        <w:trPr>
          <w:cantSplit/>
          <w:trHeight w:val="20"/>
        </w:trPr>
        <w:tc>
          <w:tcPr>
            <w:tcW w:w="0" w:type="auto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C83159" w:rsidRPr="008D228F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highlight w:val="yellow"/>
                <w:lang w:val="en-US" w:eastAsia="ko-KR"/>
              </w:rPr>
            </w:pPr>
          </w:p>
          <w:p w:rsidR="00C83159" w:rsidRPr="008D228F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highlight w:val="yellow"/>
                <w:lang w:val="en-US" w:eastAsia="ko-KR"/>
              </w:rPr>
            </w:pPr>
          </w:p>
          <w:p w:rsidR="00C83159" w:rsidRPr="008D228F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highlight w:val="yellow"/>
                <w:lang w:val="en-US" w:eastAsia="ko-KR"/>
              </w:rPr>
            </w:pPr>
          </w:p>
          <w:p w:rsidR="00C83159" w:rsidRPr="008D228F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highlight w:val="yellow"/>
                <w:lang w:val="en-US" w:eastAsia="ko-KR"/>
              </w:rPr>
            </w:pPr>
          </w:p>
          <w:p w:rsidR="00C83159" w:rsidRPr="008D228F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highlight w:val="yellow"/>
                <w:lang w:val="en-US" w:eastAsia="ko-KR"/>
              </w:rPr>
            </w:pPr>
          </w:p>
          <w:p w:rsidR="00C83159" w:rsidRPr="008D228F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Arial Unicode MS" w:hAnsi="굴림" w:cs="굴림"/>
                <w:color w:val="000000"/>
                <w:sz w:val="18"/>
                <w:szCs w:val="18"/>
                <w:highlight w:val="yellow"/>
                <w:lang w:val="en-US" w:eastAsia="ko-KR"/>
              </w:rPr>
            </w:pPr>
          </w:p>
          <w:p w:rsidR="00DF4A6F" w:rsidRPr="008D228F" w:rsidRDefault="00DF4A6F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</w:pPr>
            <w:r w:rsidRPr="008D228F"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  <w:lastRenderedPageBreak/>
              <w:t>폐수</w:t>
            </w:r>
          </w:p>
          <w:p w:rsidR="00DF4A6F" w:rsidRPr="008D228F" w:rsidRDefault="00DF4A6F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</w:pPr>
            <w:r w:rsidRPr="008D228F">
              <w:rPr>
                <w:rFonts w:ascii="굴림" w:eastAsia="굴림" w:hAnsi="굴림" w:cs="굴림"/>
                <w:color w:val="000000"/>
                <w:spacing w:val="-10"/>
                <w:szCs w:val="20"/>
                <w:highlight w:val="yellow"/>
                <w:lang w:val="en-US" w:eastAsia="ko-KR"/>
              </w:rPr>
              <w:t>처리</w:t>
            </w:r>
          </w:p>
          <w:p w:rsidR="00DF4A6F" w:rsidRPr="008D228F" w:rsidRDefault="00C83159" w:rsidP="0081367A">
            <w:pPr>
              <w:autoSpaceDN w:val="0"/>
              <w:spacing w:line="240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szCs w:val="20"/>
                <w:highlight w:val="yellow"/>
                <w:lang w:val="en-US" w:eastAsia="ko-KR"/>
              </w:rPr>
            </w:pPr>
            <w:r w:rsidRPr="008D228F">
              <w:rPr>
                <w:rFonts w:ascii="굴림" w:eastAsia="굴림" w:hAnsi="굴림" w:cs="굴림" w:hint="eastAsia"/>
                <w:color w:val="000000"/>
                <w:spacing w:val="-10"/>
                <w:szCs w:val="20"/>
                <w:highlight w:val="yellow"/>
                <w:lang w:val="en-US" w:eastAsia="ko-KR"/>
              </w:rPr>
              <w:t>(5</w:t>
            </w:r>
            <w:r w:rsidR="00DF4A6F" w:rsidRPr="008D228F">
              <w:rPr>
                <w:rFonts w:ascii="굴림" w:eastAsia="Arial Unicode MS" w:hAnsi="굴림" w:cs="굴림" w:hint="eastAsia"/>
                <w:color w:val="000000"/>
                <w:sz w:val="18"/>
                <w:szCs w:val="18"/>
                <w:highlight w:val="yellow"/>
                <w:lang w:val="en-US" w:eastAsia="ko-KR"/>
              </w:rPr>
              <w:t>)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lastRenderedPageBreak/>
              <w:t>바이오퓨쳐</w:t>
            </w:r>
            <w:proofErr w:type="spellEnd"/>
          </w:p>
          <w:p w:rsidR="00C83159" w:rsidRPr="0081367A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아일랜드</w:t>
            </w:r>
          </w:p>
          <w:p w:rsidR="00C83159" w:rsidRPr="0081367A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www.biofuture.ie</w:t>
            </w:r>
          </w:p>
        </w:tc>
        <w:tc>
          <w:tcPr>
            <w:tcW w:w="0" w:type="auto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202404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폐수에서 용제 및 일반 화학물질을 처리하는 BFL5400GC, 석유화학 플랜트의 탄화수소처리용 BFL5500HC 등 다양하게 응용가능한 미생물 제품의 제조 및 판매</w:t>
            </w:r>
          </w:p>
        </w:tc>
      </w:tr>
      <w:tr w:rsidR="00DF4A6F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F4A6F" w:rsidRPr="008D228F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highlight w:val="yellow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CNM 테크놀로지</w:t>
            </w:r>
          </w:p>
          <w:p w:rsidR="00C83159" w:rsidRPr="0081367A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독일</w:t>
            </w:r>
          </w:p>
          <w:p w:rsidR="00C83159" w:rsidRPr="0081367A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www.cnm-technologies.com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202404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탁월한 선택도와 결합하여 기존 </w:t>
            </w:r>
            <w:proofErr w:type="spellStart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멤브레인보다</w:t>
            </w:r>
            <w:proofErr w:type="spellEnd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몇 배 더 높은 물에 대한 투과성을 갖는 CNM 기반의 하이브리드 물 </w:t>
            </w:r>
            <w:proofErr w:type="spellStart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나노여과</w:t>
            </w:r>
            <w:proofErr w:type="spellEnd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</w:t>
            </w:r>
            <w:proofErr w:type="spellStart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멤브레인</w:t>
            </w:r>
            <w:proofErr w:type="spellEnd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기술 보유</w:t>
            </w:r>
          </w:p>
        </w:tc>
      </w:tr>
      <w:tr w:rsidR="00DF4A6F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F4A6F" w:rsidRPr="008D228F" w:rsidRDefault="00DF4A6F" w:rsidP="00951640">
            <w:pPr>
              <w:spacing w:line="240" w:lineRule="atLeast"/>
              <w:jc w:val="both"/>
              <w:rPr>
                <w:rFonts w:ascii="굴림" w:eastAsia="굴림" w:hAnsi="굴림" w:cs="굴림"/>
                <w:color w:val="000000"/>
                <w:szCs w:val="20"/>
                <w:highlight w:val="yellow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프리모존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프로덕션</w:t>
            </w:r>
          </w:p>
          <w:p w:rsidR="00C83159" w:rsidRPr="0081367A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스웨덴</w:t>
            </w:r>
          </w:p>
          <w:p w:rsidR="00C83159" w:rsidRPr="0081367A" w:rsidRDefault="00C83159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www.primozone.com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DF4A6F" w:rsidRPr="0081367A" w:rsidRDefault="00202404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환경친화적인 수질 정화 및 처리를 위해 낮은 에너지 소비와 높은 시스템 효율을 갖는 고품질의 오존 발생기와 시스템의 개발, 설계, 제조 및 공급</w:t>
            </w:r>
          </w:p>
        </w:tc>
      </w:tr>
      <w:tr w:rsidR="00202404" w:rsidRPr="00EB1D67" w:rsidTr="00226378">
        <w:trPr>
          <w:cantSplit/>
          <w:trHeight w:val="20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202404" w:rsidRPr="008D228F" w:rsidRDefault="00202404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highlight w:val="yellow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202404" w:rsidRPr="0081367A" w:rsidRDefault="00202404" w:rsidP="00202404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수마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뤼어테크닉</w:t>
            </w:r>
            <w:proofErr w:type="spellEnd"/>
          </w:p>
          <w:p w:rsidR="00202404" w:rsidRPr="0081367A" w:rsidRDefault="00202404" w:rsidP="00202404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독일</w:t>
            </w:r>
          </w:p>
          <w:p w:rsidR="00202404" w:rsidRPr="0081367A" w:rsidRDefault="00202404" w:rsidP="00202404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www.suma.de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202404" w:rsidRPr="00202404" w:rsidRDefault="00202404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바이오 가스, 액체 비료 탱크 및 폐수 처리용 믹서 및 </w:t>
            </w:r>
            <w:proofErr w:type="spellStart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교반기</w:t>
            </w:r>
            <w:proofErr w:type="spellEnd"/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제조. 낮은 유지 보수율의 고용량 교반기를 제공하며 95% 인하우스 설계 및 제조</w:t>
            </w:r>
          </w:p>
        </w:tc>
      </w:tr>
      <w:tr w:rsidR="00202404" w:rsidRPr="00EB1D67" w:rsidTr="00226378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202404" w:rsidRPr="00EB1D67" w:rsidRDefault="00202404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zCs w:val="20"/>
                <w:lang w:val="en-US" w:eastAsia="ko-K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202404" w:rsidRPr="0081367A" w:rsidRDefault="00202404" w:rsidP="00C83159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울트라아쿠아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UV </w:t>
            </w:r>
            <w:proofErr w:type="spellStart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디스인펙션</w:t>
            </w:r>
            <w:proofErr w:type="spellEnd"/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 xml:space="preserve"> 시스템</w:t>
            </w:r>
          </w:p>
          <w:p w:rsidR="00202404" w:rsidRPr="0081367A" w:rsidRDefault="00202404" w:rsidP="00C83159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덴마크</w:t>
            </w:r>
          </w:p>
          <w:p w:rsidR="00202404" w:rsidRPr="0081367A" w:rsidRDefault="00202404" w:rsidP="00C83159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81367A"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  <w:t>www.ultraaqua.com/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202404" w:rsidRPr="0081367A" w:rsidRDefault="00202404" w:rsidP="00951640">
            <w:pPr>
              <w:autoSpaceDN w:val="0"/>
              <w:spacing w:line="240" w:lineRule="atLeast"/>
              <w:jc w:val="both"/>
              <w:textAlignment w:val="baseline"/>
              <w:rPr>
                <w:rFonts w:ascii="굴림" w:eastAsia="굴림" w:hAnsi="굴림" w:cs="굴림"/>
                <w:color w:val="000000"/>
                <w:spacing w:val="-10"/>
                <w:szCs w:val="20"/>
                <w:lang w:val="en-US" w:eastAsia="ko-KR"/>
              </w:rPr>
            </w:pPr>
            <w:r w:rsidRPr="00202404">
              <w:rPr>
                <w:rFonts w:ascii="굴림" w:eastAsia="굴림" w:hAnsi="굴림" w:cs="굴림" w:hint="eastAsia"/>
                <w:color w:val="000000"/>
                <w:spacing w:val="-10"/>
                <w:szCs w:val="20"/>
                <w:lang w:val="en-US" w:eastAsia="ko-KR"/>
              </w:rPr>
              <w:t>산업 폐수, 수영장 및 양식산업에서 활용가능한 높은 에너지 효율, 손쉬운 작동과 유지 보수 및 화학 물질과 폐기물을 제거하는 ULTRAAQUA UV 살균 시스템 제공.</w:t>
            </w:r>
          </w:p>
        </w:tc>
      </w:tr>
    </w:tbl>
    <w:p w:rsidR="00EB1D67" w:rsidRPr="0081367A" w:rsidRDefault="00EB1D67" w:rsidP="0081367A">
      <w:pPr>
        <w:ind w:firstLineChars="200" w:firstLine="440"/>
        <w:rPr>
          <w:rFonts w:asciiTheme="majorEastAsia" w:eastAsiaTheme="majorEastAsia" w:hAnsiTheme="majorEastAsia" w:cs="굴림"/>
          <w:color w:val="000000"/>
          <w:sz w:val="22"/>
          <w:szCs w:val="22"/>
          <w:shd w:val="clear" w:color="auto" w:fill="FFFFFF"/>
          <w:lang w:val="en-US" w:eastAsia="ko-KR"/>
        </w:rPr>
      </w:pPr>
      <w:r w:rsidRPr="0081367A">
        <w:rPr>
          <w:rFonts w:asciiTheme="majorEastAsia" w:eastAsiaTheme="majorEastAsia" w:hAnsiTheme="majorEastAsia" w:cs="굴림" w:hint="eastAsia"/>
          <w:color w:val="000000"/>
          <w:sz w:val="22"/>
          <w:szCs w:val="22"/>
          <w:shd w:val="clear" w:color="auto" w:fill="FFFFFF"/>
          <w:lang w:val="en-US" w:eastAsia="ko-KR"/>
        </w:rPr>
        <w:t>*</w:t>
      </w:r>
      <w:r w:rsidRPr="0081367A">
        <w:rPr>
          <w:rFonts w:asciiTheme="majorEastAsia" w:eastAsiaTheme="majorEastAsia" w:hAnsiTheme="majorEastAsia" w:cs="굴림"/>
          <w:color w:val="000000"/>
          <w:sz w:val="22"/>
          <w:szCs w:val="22"/>
          <w:shd w:val="clear" w:color="auto" w:fill="FFFFFF"/>
          <w:lang w:val="en-US" w:eastAsia="ko-KR"/>
        </w:rPr>
        <w:t xml:space="preserve">세부 프로필은 </w:t>
      </w:r>
      <w:r w:rsidRPr="0081367A">
        <w:rPr>
          <w:rFonts w:asciiTheme="majorEastAsia" w:eastAsiaTheme="majorEastAsia" w:hAnsiTheme="majorEastAsia" w:cs="굴림" w:hint="eastAsia"/>
          <w:color w:val="000000"/>
          <w:sz w:val="22"/>
          <w:szCs w:val="22"/>
          <w:shd w:val="clear" w:color="auto" w:fill="FFFFFF"/>
          <w:lang w:val="en-US" w:eastAsia="ko-KR"/>
        </w:rPr>
        <w:t>EU</w:t>
      </w:r>
      <w:r w:rsidRPr="0081367A">
        <w:rPr>
          <w:rFonts w:asciiTheme="majorEastAsia" w:eastAsiaTheme="majorEastAsia" w:hAnsiTheme="majorEastAsia" w:cs="굴림"/>
          <w:color w:val="000000"/>
          <w:sz w:val="22"/>
          <w:szCs w:val="22"/>
          <w:shd w:val="clear" w:color="auto" w:fill="FFFFFF"/>
          <w:lang w:val="en-US" w:eastAsia="ko-KR"/>
        </w:rPr>
        <w:t>게이트웨이 홈페이지</w:t>
      </w:r>
      <w:r w:rsidRPr="0081367A">
        <w:rPr>
          <w:rFonts w:asciiTheme="majorEastAsia" w:eastAsiaTheme="majorEastAsia" w:hAnsiTheme="majorEastAsia" w:cs="굴림" w:hint="eastAsia"/>
          <w:color w:val="000000"/>
          <w:sz w:val="22"/>
          <w:szCs w:val="22"/>
          <w:shd w:val="clear" w:color="auto" w:fill="FFFFFF"/>
          <w:lang w:val="en-US" w:eastAsia="ko-KR"/>
        </w:rPr>
        <w:t>(</w:t>
      </w:r>
      <w:r w:rsidR="00D27E8D" w:rsidRPr="0081367A">
        <w:rPr>
          <w:rFonts w:asciiTheme="majorEastAsia" w:eastAsiaTheme="majorEastAsia" w:hAnsiTheme="majorEastAsia" w:cs="굴림" w:hint="eastAsia"/>
          <w:color w:val="000000"/>
          <w:sz w:val="22"/>
          <w:szCs w:val="22"/>
          <w:shd w:val="clear" w:color="auto" w:fill="FFFFFF"/>
          <w:lang w:val="en-US" w:eastAsia="ko-KR"/>
        </w:rPr>
        <w:t>www.eu-gateway.kr/environment</w:t>
      </w:r>
      <w:proofErr w:type="gramStart"/>
      <w:r w:rsidRPr="0081367A">
        <w:rPr>
          <w:rFonts w:asciiTheme="majorEastAsia" w:eastAsiaTheme="majorEastAsia" w:hAnsiTheme="majorEastAsia" w:cs="굴림" w:hint="eastAsia"/>
          <w:color w:val="000000"/>
          <w:sz w:val="22"/>
          <w:szCs w:val="22"/>
          <w:shd w:val="clear" w:color="auto" w:fill="FFFFFF"/>
          <w:lang w:val="en-US" w:eastAsia="ko-KR"/>
        </w:rPr>
        <w:t>)  참조</w:t>
      </w:r>
      <w:proofErr w:type="gramEnd"/>
    </w:p>
    <w:p w:rsidR="00EB1D67" w:rsidRPr="0081367A" w:rsidRDefault="00EB1D67" w:rsidP="00EB1D67">
      <w:pPr>
        <w:ind w:leftChars="200" w:left="400"/>
        <w:rPr>
          <w:rFonts w:asciiTheme="majorEastAsia" w:eastAsiaTheme="majorEastAsia" w:hAnsiTheme="majorEastAsia" w:cs="굴림"/>
          <w:color w:val="000000"/>
          <w:sz w:val="22"/>
          <w:szCs w:val="22"/>
          <w:shd w:val="clear" w:color="auto" w:fill="FFFFFF"/>
          <w:lang w:val="en-US" w:eastAsia="ko-KR"/>
        </w:rPr>
      </w:pPr>
    </w:p>
    <w:p w:rsidR="00EB1D67" w:rsidRDefault="00EB1D67" w:rsidP="00EB1D67">
      <w:pPr>
        <w:tabs>
          <w:tab w:val="left" w:pos="5984"/>
        </w:tabs>
        <w:mirrorIndents/>
        <w:rPr>
          <w:sz w:val="24"/>
          <w:lang w:val="en-US" w:eastAsia="ko-KR"/>
        </w:rPr>
      </w:pPr>
    </w:p>
    <w:p w:rsidR="008614B4" w:rsidRDefault="008614B4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034872" w:rsidRDefault="00034872" w:rsidP="00D127F8">
      <w:pPr>
        <w:pStyle w:val="a9"/>
        <w:shd w:val="clear" w:color="auto" w:fill="FFFFFF"/>
        <w:jc w:val="center"/>
        <w:rPr>
          <w:rFonts w:ascii="굴림"/>
        </w:rPr>
      </w:pPr>
    </w:p>
    <w:p w:rsidR="00D33B82" w:rsidRDefault="00D33B82" w:rsidP="00D127F8">
      <w:pPr>
        <w:pStyle w:val="a9"/>
        <w:shd w:val="clear" w:color="auto" w:fill="FFFFFF"/>
        <w:jc w:val="center"/>
        <w:rPr>
          <w:rFonts w:ascii="굴림"/>
        </w:rPr>
      </w:pPr>
    </w:p>
    <w:p w:rsidR="008E5C66" w:rsidRDefault="008E5C66" w:rsidP="00D127F8">
      <w:pPr>
        <w:pStyle w:val="a9"/>
        <w:shd w:val="clear" w:color="auto" w:fill="FFFFFF"/>
        <w:jc w:val="center"/>
        <w:rPr>
          <w:rFonts w:ascii="굴림"/>
        </w:rPr>
      </w:pPr>
    </w:p>
    <w:p w:rsidR="008E5C66" w:rsidRDefault="008E5C66" w:rsidP="00D127F8">
      <w:pPr>
        <w:pStyle w:val="a9"/>
        <w:shd w:val="clear" w:color="auto" w:fill="FFFFFF"/>
        <w:jc w:val="center"/>
        <w:rPr>
          <w:rFonts w:ascii="굴림"/>
        </w:rPr>
      </w:pPr>
    </w:p>
    <w:p w:rsidR="00D33B82" w:rsidRPr="007B4AB2" w:rsidRDefault="00D33B82" w:rsidP="00D33B82">
      <w:pPr>
        <w:widowControl w:val="0"/>
        <w:shd w:val="clear" w:color="auto" w:fill="FFFFFF"/>
        <w:autoSpaceDE w:val="0"/>
        <w:autoSpaceDN w:val="0"/>
        <w:spacing w:line="440" w:lineRule="exact"/>
        <w:textAlignment w:val="baseline"/>
        <w:rPr>
          <w:rFonts w:asciiTheme="majorEastAsia" w:eastAsiaTheme="majorEastAsia" w:hAnsiTheme="majorEastAsia" w:cs="굴림"/>
          <w:b/>
          <w:color w:val="000000"/>
          <w:sz w:val="24"/>
          <w:shd w:val="clear" w:color="auto" w:fill="FFFFFF"/>
          <w:lang w:val="en-US" w:eastAsia="ko-KR"/>
        </w:rPr>
      </w:pPr>
      <w:r w:rsidRPr="007B4AB2">
        <w:rPr>
          <w:rFonts w:asciiTheme="majorEastAsia" w:eastAsiaTheme="majorEastAsia" w:hAnsiTheme="majorEastAsia" w:cs="굴림" w:hint="eastAsia"/>
          <w:b/>
          <w:bCs/>
          <w:color w:val="000000"/>
          <w:sz w:val="22"/>
          <w:szCs w:val="22"/>
          <w:shd w:val="clear" w:color="auto" w:fill="FFFFFF"/>
          <w:lang w:val="en-US" w:eastAsia="ko-KR"/>
        </w:rPr>
        <w:lastRenderedPageBreak/>
        <w:t>[</w:t>
      </w:r>
      <w:r w:rsidRPr="007B4AB2"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>참고</w:t>
      </w:r>
      <w:r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>3</w:t>
      </w:r>
      <w:r w:rsidRPr="007B4AB2">
        <w:rPr>
          <w:rFonts w:asciiTheme="majorEastAsia" w:eastAsiaTheme="majorEastAsia" w:hAnsiTheme="majorEastAsia" w:cs="굴림" w:hint="eastAsia"/>
          <w:b/>
          <w:bCs/>
          <w:color w:val="000000"/>
          <w:sz w:val="22"/>
          <w:szCs w:val="22"/>
          <w:shd w:val="clear" w:color="auto" w:fill="FFFFFF"/>
          <w:lang w:val="en-US" w:eastAsia="ko-KR"/>
        </w:rPr>
        <w:t>]</w:t>
      </w:r>
      <w:r w:rsidRPr="007B4AB2"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 xml:space="preserve"> 201</w:t>
      </w:r>
      <w:r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>9</w:t>
      </w:r>
      <w:r w:rsidRPr="007B4AB2"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 xml:space="preserve"> 환경 및 물 </w:t>
      </w:r>
      <w:r w:rsidRPr="007B4AB2">
        <w:rPr>
          <w:rFonts w:asciiTheme="majorEastAsia" w:eastAsiaTheme="majorEastAsia" w:hAnsiTheme="majorEastAsia" w:cs="굴림"/>
          <w:b/>
          <w:color w:val="000000"/>
          <w:sz w:val="24"/>
          <w:shd w:val="clear" w:color="auto" w:fill="FFFFFF"/>
          <w:lang w:val="en-US" w:eastAsia="ko-KR"/>
        </w:rPr>
        <w:t>기술 전시상담회 참가기업</w:t>
      </w:r>
      <w:r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 xml:space="preserve"> 주요제품</w:t>
      </w:r>
      <w:r w:rsidR="00C34683"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 xml:space="preserve"> 및 기술 </w:t>
      </w:r>
      <w:r>
        <w:rPr>
          <w:rFonts w:asciiTheme="majorEastAsia" w:eastAsiaTheme="majorEastAsia" w:hAnsiTheme="majorEastAsia" w:cs="굴림" w:hint="eastAsia"/>
          <w:b/>
          <w:color w:val="000000"/>
          <w:sz w:val="24"/>
          <w:shd w:val="clear" w:color="auto" w:fill="FFFFFF"/>
          <w:lang w:val="en-US" w:eastAsia="ko-KR"/>
        </w:rPr>
        <w:t>소개</w:t>
      </w:r>
    </w:p>
    <w:p w:rsidR="00630305" w:rsidRPr="00D33B82" w:rsidRDefault="00870DCF" w:rsidP="00034872">
      <w:pPr>
        <w:pStyle w:val="a9"/>
        <w:shd w:val="clear" w:color="auto" w:fill="FFFFFF"/>
        <w:jc w:val="left"/>
        <w:rPr>
          <w:rFonts w:ascii="굴림"/>
        </w:rPr>
      </w:pPr>
      <w:r>
        <w:rPr>
          <w:rFonts w:ascii="굴림" w:hint="eastAsia"/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267970</wp:posOffset>
            </wp:positionV>
            <wp:extent cx="3372485" cy="3030220"/>
            <wp:effectExtent l="19050" t="0" r="0" b="0"/>
            <wp:wrapSquare wrapText="bothSides"/>
            <wp:docPr id="24" name="그림 23" descr="smog-free-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og-free-towe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2485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872" w:rsidRDefault="00034872" w:rsidP="000E1BAC">
      <w:pPr>
        <w:pStyle w:val="a9"/>
        <w:shd w:val="clear" w:color="auto" w:fill="FFFFFF"/>
        <w:spacing w:line="360" w:lineRule="auto"/>
        <w:jc w:val="left"/>
        <w:rPr>
          <w:rFonts w:ascii="굴림"/>
        </w:rPr>
      </w:pPr>
      <w:r w:rsidRPr="00034872">
        <w:rPr>
          <w:rFonts w:ascii="굴림" w:hint="eastAsia"/>
          <w:b/>
        </w:rPr>
        <w:t xml:space="preserve">스모그 </w:t>
      </w:r>
      <w:proofErr w:type="spellStart"/>
      <w:r w:rsidRPr="00034872">
        <w:rPr>
          <w:rFonts w:ascii="굴림" w:hint="eastAsia"/>
          <w:b/>
        </w:rPr>
        <w:t>프리타워</w:t>
      </w:r>
      <w:proofErr w:type="spellEnd"/>
      <w:r>
        <w:rPr>
          <w:rFonts w:ascii="굴림" w:hint="eastAsia"/>
          <w:b/>
        </w:rPr>
        <w:t xml:space="preserve"> </w:t>
      </w:r>
      <w:r w:rsidRPr="00034872">
        <w:rPr>
          <w:rFonts w:ascii="굴림" w:hint="eastAsia"/>
        </w:rPr>
        <w:t>(</w:t>
      </w:r>
      <w:proofErr w:type="gramStart"/>
      <w:r w:rsidRPr="00034872">
        <w:rPr>
          <w:rFonts w:ascii="굴림" w:hint="eastAsia"/>
        </w:rPr>
        <w:t xml:space="preserve">Smog </w:t>
      </w:r>
      <w:r w:rsidR="00630305">
        <w:rPr>
          <w:rFonts w:ascii="굴림" w:hint="eastAsia"/>
        </w:rPr>
        <w:t xml:space="preserve"> </w:t>
      </w:r>
      <w:r w:rsidRPr="00034872">
        <w:rPr>
          <w:rFonts w:ascii="굴림" w:hint="eastAsia"/>
        </w:rPr>
        <w:t>Free</w:t>
      </w:r>
      <w:proofErr w:type="gramEnd"/>
      <w:r w:rsidRPr="00034872">
        <w:rPr>
          <w:rFonts w:ascii="굴림" w:hint="eastAsia"/>
        </w:rPr>
        <w:t xml:space="preserve"> Tower)</w:t>
      </w:r>
    </w:p>
    <w:p w:rsidR="00870DCF" w:rsidRDefault="009D7CFB" w:rsidP="00870DCF">
      <w:pPr>
        <w:pStyle w:val="a9"/>
        <w:shd w:val="clear" w:color="auto" w:fill="FFFFFF"/>
        <w:spacing w:line="360" w:lineRule="auto"/>
        <w:ind w:left="220" w:hangingChars="100" w:hanging="220"/>
        <w:rPr>
          <w:rFonts w:ascii="굴림"/>
          <w:sz w:val="22"/>
          <w:szCs w:val="22"/>
        </w:rPr>
      </w:pPr>
      <w:r w:rsidRPr="00630305">
        <w:rPr>
          <w:rFonts w:ascii="굴림" w:hint="eastAsia"/>
          <w:sz w:val="22"/>
          <w:szCs w:val="22"/>
        </w:rPr>
        <w:t xml:space="preserve">공공의 건강을 위해 도시 기반 시설에 통합 가능한 공기정화시스템을 선보이는 </w:t>
      </w:r>
      <w:r w:rsidR="00200E4F" w:rsidRPr="00630305">
        <w:rPr>
          <w:rFonts w:ascii="굴림" w:hint="eastAsia"/>
          <w:sz w:val="22"/>
          <w:szCs w:val="22"/>
        </w:rPr>
        <w:t>네덜란드</w:t>
      </w:r>
      <w:r w:rsidR="00200E4F" w:rsidRPr="00630305">
        <w:rPr>
          <w:rFonts w:ascii="굴림"/>
          <w:sz w:val="22"/>
          <w:szCs w:val="22"/>
        </w:rPr>
        <w:t>의</w:t>
      </w:r>
      <w:r w:rsidR="00200E4F" w:rsidRPr="00630305">
        <w:rPr>
          <w:rFonts w:ascii="굴림" w:hint="eastAsia"/>
          <w:sz w:val="22"/>
          <w:szCs w:val="22"/>
        </w:rPr>
        <w:t xml:space="preserve"> </w:t>
      </w:r>
      <w:r w:rsidR="00200E4F" w:rsidRPr="00630305">
        <w:rPr>
          <w:rFonts w:ascii="굴림"/>
          <w:sz w:val="22"/>
          <w:szCs w:val="22"/>
        </w:rPr>
        <w:t>‘</w:t>
      </w:r>
      <w:r w:rsidR="00200E4F" w:rsidRPr="00630305">
        <w:rPr>
          <w:rFonts w:ascii="굴림" w:hint="eastAsia"/>
          <w:sz w:val="22"/>
          <w:szCs w:val="22"/>
        </w:rPr>
        <w:t xml:space="preserve">ENS </w:t>
      </w:r>
      <w:proofErr w:type="spellStart"/>
      <w:r w:rsidR="00200E4F" w:rsidRPr="00630305">
        <w:rPr>
          <w:rFonts w:ascii="굴림" w:hint="eastAsia"/>
          <w:sz w:val="22"/>
          <w:szCs w:val="22"/>
        </w:rPr>
        <w:t>클린에어</w:t>
      </w:r>
      <w:proofErr w:type="spellEnd"/>
      <w:r w:rsidR="00200E4F" w:rsidRPr="00630305">
        <w:rPr>
          <w:rFonts w:ascii="굴림" w:hint="eastAsia"/>
          <w:sz w:val="22"/>
          <w:szCs w:val="22"/>
        </w:rPr>
        <w:t xml:space="preserve"> 솔루션</w:t>
      </w:r>
      <w:r w:rsidR="00200E4F" w:rsidRPr="00630305">
        <w:rPr>
          <w:rFonts w:ascii="굴림"/>
          <w:sz w:val="22"/>
          <w:szCs w:val="22"/>
        </w:rPr>
        <w:t>’</w:t>
      </w:r>
      <w:r w:rsidRPr="00630305">
        <w:rPr>
          <w:rFonts w:ascii="굴림" w:hint="eastAsia"/>
          <w:sz w:val="22"/>
          <w:szCs w:val="22"/>
        </w:rPr>
        <w:t xml:space="preserve">은 </w:t>
      </w:r>
      <w:proofErr w:type="spellStart"/>
      <w:r w:rsidRPr="00630305">
        <w:rPr>
          <w:rFonts w:ascii="굴림"/>
          <w:sz w:val="22"/>
          <w:szCs w:val="22"/>
        </w:rPr>
        <w:t>루즈가드</w:t>
      </w:r>
      <w:proofErr w:type="spellEnd"/>
      <w:r w:rsidRPr="00630305">
        <w:rPr>
          <w:rFonts w:ascii="굴림" w:hint="eastAsia"/>
          <w:sz w:val="22"/>
          <w:szCs w:val="22"/>
        </w:rPr>
        <w:t xml:space="preserve"> 스튜디오와 협력해 7m 높이의 스모그 </w:t>
      </w:r>
      <w:proofErr w:type="spellStart"/>
      <w:r w:rsidRPr="00630305">
        <w:rPr>
          <w:rFonts w:ascii="굴림" w:hint="eastAsia"/>
          <w:sz w:val="22"/>
          <w:szCs w:val="22"/>
        </w:rPr>
        <w:t>프리타워를</w:t>
      </w:r>
      <w:proofErr w:type="spellEnd"/>
      <w:r w:rsidRPr="00630305">
        <w:rPr>
          <w:rFonts w:ascii="굴림" w:hint="eastAsia"/>
          <w:sz w:val="22"/>
          <w:szCs w:val="22"/>
        </w:rPr>
        <w:t xml:space="preserve"> 설치했다. 로</w:t>
      </w:r>
      <w:r w:rsidR="00200E4F" w:rsidRPr="00630305">
        <w:rPr>
          <w:rFonts w:ascii="굴림" w:hint="eastAsia"/>
          <w:sz w:val="22"/>
          <w:szCs w:val="22"/>
        </w:rPr>
        <w:t xml:space="preserve">테르담에 위치한 </w:t>
      </w:r>
      <w:r w:rsidR="00630305" w:rsidRPr="00630305">
        <w:rPr>
          <w:rFonts w:ascii="굴림" w:hint="eastAsia"/>
          <w:sz w:val="22"/>
          <w:szCs w:val="22"/>
        </w:rPr>
        <w:t>이 타워는</w:t>
      </w:r>
      <w:r w:rsidR="00200E4F" w:rsidRPr="00630305">
        <w:rPr>
          <w:rFonts w:ascii="굴림" w:hint="eastAsia"/>
          <w:sz w:val="22"/>
          <w:szCs w:val="22"/>
        </w:rPr>
        <w:t>(사진)</w:t>
      </w:r>
      <w:r w:rsidR="00034872" w:rsidRPr="00630305">
        <w:rPr>
          <w:rFonts w:ascii="굴림" w:hint="eastAsia"/>
          <w:sz w:val="22"/>
          <w:szCs w:val="22"/>
        </w:rPr>
        <w:t>는 물</w:t>
      </w:r>
      <w:r w:rsidR="00200E4F" w:rsidRPr="00630305">
        <w:rPr>
          <w:rFonts w:ascii="굴림" w:hint="eastAsia"/>
          <w:sz w:val="22"/>
          <w:szCs w:val="22"/>
        </w:rPr>
        <w:t xml:space="preserve">을 사용하는 </w:t>
      </w:r>
      <w:r w:rsidR="00034872" w:rsidRPr="00630305">
        <w:rPr>
          <w:rFonts w:ascii="굴림" w:hint="eastAsia"/>
          <w:sz w:val="22"/>
          <w:szCs w:val="22"/>
        </w:rPr>
        <w:t xml:space="preserve">보일러보다 더 적은 전기를 사용하면서 </w:t>
      </w:r>
      <w:r w:rsidR="00630305" w:rsidRPr="00630305">
        <w:rPr>
          <w:rFonts w:ascii="굴림" w:hint="eastAsia"/>
          <w:sz w:val="22"/>
          <w:szCs w:val="22"/>
        </w:rPr>
        <w:t>특허</w:t>
      </w:r>
      <w:r w:rsidR="000E1BAC">
        <w:rPr>
          <w:rFonts w:ascii="굴림" w:hint="eastAsia"/>
          <w:sz w:val="22"/>
          <w:szCs w:val="22"/>
        </w:rPr>
        <w:t xml:space="preserve"> </w:t>
      </w:r>
      <w:r w:rsidR="00630305" w:rsidRPr="00630305">
        <w:rPr>
          <w:rFonts w:ascii="굴림" w:hint="eastAsia"/>
          <w:sz w:val="22"/>
          <w:szCs w:val="22"/>
        </w:rPr>
        <w:t xml:space="preserve">받은 이온화 기술을 사용해 </w:t>
      </w:r>
      <w:r w:rsidR="00034872" w:rsidRPr="00630305">
        <w:rPr>
          <w:rFonts w:ascii="굴림" w:hint="eastAsia"/>
          <w:sz w:val="22"/>
          <w:szCs w:val="22"/>
        </w:rPr>
        <w:t>시간 당 오염된 공기의 30,000</w:t>
      </w:r>
      <w:r w:rsidR="00034872" w:rsidRPr="00630305">
        <w:rPr>
          <w:rFonts w:ascii="맑은 고딕" w:eastAsia="맑은 고딕" w:hAnsi="맑은 고딕" w:hint="eastAsia"/>
          <w:sz w:val="22"/>
          <w:szCs w:val="22"/>
        </w:rPr>
        <w:t>㎥</w:t>
      </w:r>
      <w:r w:rsidR="00034872" w:rsidRPr="00630305">
        <w:rPr>
          <w:rFonts w:ascii="굴림" w:hint="eastAsia"/>
          <w:sz w:val="22"/>
          <w:szCs w:val="22"/>
        </w:rPr>
        <w:t>를</w:t>
      </w:r>
      <w:r w:rsidR="00630305" w:rsidRPr="00630305">
        <w:rPr>
          <w:rFonts w:ascii="굴림" w:hint="eastAsia"/>
          <w:sz w:val="22"/>
          <w:szCs w:val="22"/>
        </w:rPr>
        <w:t xml:space="preserve"> </w:t>
      </w:r>
      <w:r w:rsidR="00034872" w:rsidRPr="00630305">
        <w:rPr>
          <w:rFonts w:ascii="굴림" w:hint="eastAsia"/>
          <w:sz w:val="22"/>
          <w:szCs w:val="22"/>
        </w:rPr>
        <w:t>깨끗하게 해준다</w:t>
      </w:r>
      <w:r w:rsidRPr="00630305">
        <w:rPr>
          <w:rFonts w:ascii="굴림" w:hint="eastAsia"/>
          <w:sz w:val="22"/>
          <w:szCs w:val="22"/>
        </w:rPr>
        <w:t>. 미세먼지</w:t>
      </w:r>
      <w:r w:rsidR="00630305" w:rsidRPr="00630305">
        <w:rPr>
          <w:rFonts w:ascii="굴림" w:hint="eastAsia"/>
          <w:sz w:val="22"/>
          <w:szCs w:val="22"/>
        </w:rPr>
        <w:t>(PM10)</w:t>
      </w:r>
      <w:r w:rsidRPr="00630305">
        <w:rPr>
          <w:rFonts w:ascii="굴림" w:hint="eastAsia"/>
          <w:sz w:val="22"/>
          <w:szCs w:val="22"/>
        </w:rPr>
        <w:t>를 70%까지 경감시키고</w:t>
      </w:r>
      <w:r w:rsidR="00630305" w:rsidRPr="00630305">
        <w:rPr>
          <w:rFonts w:ascii="굴림" w:hint="eastAsia"/>
          <w:sz w:val="22"/>
          <w:szCs w:val="22"/>
        </w:rPr>
        <w:t xml:space="preserve">, </w:t>
      </w:r>
      <w:r w:rsidRPr="00630305">
        <w:rPr>
          <w:rFonts w:ascii="굴림" w:hint="eastAsia"/>
          <w:sz w:val="22"/>
          <w:szCs w:val="22"/>
        </w:rPr>
        <w:t>초미세먼지</w:t>
      </w:r>
      <w:r w:rsidR="00630305" w:rsidRPr="00630305">
        <w:rPr>
          <w:rFonts w:ascii="굴림" w:hint="eastAsia"/>
          <w:sz w:val="22"/>
          <w:szCs w:val="22"/>
        </w:rPr>
        <w:t>(PM2.5)</w:t>
      </w:r>
      <w:r w:rsidRPr="00630305">
        <w:rPr>
          <w:rFonts w:ascii="굴림" w:hint="eastAsia"/>
          <w:sz w:val="22"/>
          <w:szCs w:val="22"/>
        </w:rPr>
        <w:t>를 50%까지 줄여주는</w:t>
      </w:r>
      <w:r w:rsidR="00630305" w:rsidRPr="00630305">
        <w:rPr>
          <w:rFonts w:ascii="굴림" w:hint="eastAsia"/>
          <w:sz w:val="22"/>
          <w:szCs w:val="22"/>
        </w:rPr>
        <w:t xml:space="preserve"> 기</w:t>
      </w:r>
      <w:r w:rsidRPr="00630305">
        <w:rPr>
          <w:rFonts w:ascii="굴림" w:hint="eastAsia"/>
          <w:sz w:val="22"/>
          <w:szCs w:val="22"/>
        </w:rPr>
        <w:t xml:space="preserve">능을 가진 것으로 밝혀졌다.  </w:t>
      </w:r>
      <w:r w:rsidR="00200E4F" w:rsidRPr="00630305">
        <w:rPr>
          <w:rFonts w:ascii="굴림" w:hint="eastAsia"/>
          <w:sz w:val="22"/>
          <w:szCs w:val="22"/>
        </w:rPr>
        <w:t>2016년</w:t>
      </w:r>
      <w:r w:rsidR="00870DCF">
        <w:rPr>
          <w:rFonts w:ascii="굴림" w:hint="eastAsia"/>
          <w:sz w:val="22"/>
          <w:szCs w:val="22"/>
        </w:rPr>
        <w:t>에는</w:t>
      </w:r>
      <w:r w:rsidR="00200E4F" w:rsidRPr="00630305">
        <w:rPr>
          <w:rFonts w:ascii="굴림" w:hint="eastAsia"/>
          <w:sz w:val="22"/>
          <w:szCs w:val="22"/>
        </w:rPr>
        <w:t xml:space="preserve"> 베이징</w:t>
      </w:r>
      <w:r w:rsidR="00B16FBA" w:rsidRPr="00630305">
        <w:rPr>
          <w:rFonts w:ascii="굴림" w:hint="eastAsia"/>
          <w:sz w:val="22"/>
          <w:szCs w:val="22"/>
        </w:rPr>
        <w:t>, 톈진</w:t>
      </w:r>
      <w:r w:rsidR="00200E4F" w:rsidRPr="00630305">
        <w:rPr>
          <w:rFonts w:ascii="굴림" w:hint="eastAsia"/>
          <w:sz w:val="22"/>
          <w:szCs w:val="22"/>
        </w:rPr>
        <w:t xml:space="preserve"> 등 </w:t>
      </w:r>
      <w:r w:rsidR="00630305" w:rsidRPr="00630305">
        <w:rPr>
          <w:rFonts w:ascii="굴림" w:hint="eastAsia"/>
          <w:sz w:val="22"/>
          <w:szCs w:val="22"/>
        </w:rPr>
        <w:t xml:space="preserve">공기 오염이 심한 중국의 </w:t>
      </w:r>
      <w:r w:rsidR="00200E4F" w:rsidRPr="00630305">
        <w:rPr>
          <w:rFonts w:ascii="굴림" w:hint="eastAsia"/>
          <w:sz w:val="22"/>
          <w:szCs w:val="22"/>
        </w:rPr>
        <w:t>몇몇</w:t>
      </w:r>
      <w:r w:rsidR="00630305" w:rsidRPr="00630305">
        <w:rPr>
          <w:rFonts w:ascii="굴림" w:hint="eastAsia"/>
          <w:sz w:val="22"/>
          <w:szCs w:val="22"/>
        </w:rPr>
        <w:t xml:space="preserve"> </w:t>
      </w:r>
      <w:r w:rsidR="00200E4F" w:rsidRPr="00630305">
        <w:rPr>
          <w:rFonts w:ascii="굴림" w:hint="eastAsia"/>
          <w:sz w:val="22"/>
          <w:szCs w:val="22"/>
        </w:rPr>
        <w:t xml:space="preserve">도시들에서 </w:t>
      </w:r>
      <w:r w:rsidR="00630305">
        <w:rPr>
          <w:rFonts w:ascii="굴림" w:hint="eastAsia"/>
          <w:sz w:val="22"/>
          <w:szCs w:val="22"/>
        </w:rPr>
        <w:t xml:space="preserve">공기 정화를 위해 </w:t>
      </w:r>
      <w:r w:rsidR="00630305" w:rsidRPr="00630305">
        <w:rPr>
          <w:rFonts w:ascii="굴림" w:hint="eastAsia"/>
          <w:sz w:val="22"/>
          <w:szCs w:val="22"/>
        </w:rPr>
        <w:t>사용되</w:t>
      </w:r>
      <w:r w:rsidR="00630305">
        <w:rPr>
          <w:rFonts w:ascii="굴림" w:hint="eastAsia"/>
          <w:sz w:val="22"/>
          <w:szCs w:val="22"/>
        </w:rPr>
        <w:t>기도 했다.</w:t>
      </w:r>
    </w:p>
    <w:p w:rsidR="00F40F55" w:rsidRPr="00870DCF" w:rsidRDefault="00F40F55" w:rsidP="00870DCF">
      <w:pPr>
        <w:pStyle w:val="a9"/>
        <w:shd w:val="clear" w:color="auto" w:fill="FFFFFF"/>
        <w:spacing w:line="360" w:lineRule="auto"/>
        <w:ind w:left="220" w:hangingChars="100" w:hanging="220"/>
        <w:rPr>
          <w:rFonts w:ascii="굴림"/>
          <w:sz w:val="22"/>
          <w:szCs w:val="22"/>
        </w:rPr>
      </w:pPr>
    </w:p>
    <w:p w:rsidR="000E1BAC" w:rsidRDefault="001F3F02" w:rsidP="000E1BAC">
      <w:pPr>
        <w:pStyle w:val="a9"/>
        <w:shd w:val="clear" w:color="auto" w:fill="FFFFFF"/>
        <w:spacing w:line="360" w:lineRule="auto"/>
        <w:ind w:left="196" w:hangingChars="100" w:hanging="196"/>
        <w:jc w:val="left"/>
        <w:rPr>
          <w:rFonts w:ascii="굴림"/>
          <w:sz w:val="22"/>
          <w:szCs w:val="22"/>
        </w:rPr>
      </w:pPr>
      <w:r w:rsidRPr="000E1BAC">
        <w:rPr>
          <w:rFonts w:ascii="굴림" w:hint="eastAsia"/>
          <w:b/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116205</wp:posOffset>
            </wp:positionV>
            <wp:extent cx="2522855" cy="2519680"/>
            <wp:effectExtent l="19050" t="0" r="0" b="0"/>
            <wp:wrapSquare wrapText="bothSides"/>
            <wp:docPr id="31" name="그림 26" descr="R-PUR 마스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-PUR 마스크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2855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2B7C" w:rsidRPr="000E1BAC">
        <w:rPr>
          <w:rFonts w:ascii="굴림" w:hint="eastAsia"/>
          <w:b/>
        </w:rPr>
        <w:t>R-</w:t>
      </w:r>
      <w:proofErr w:type="spellStart"/>
      <w:r w:rsidRPr="000E1BAC">
        <w:rPr>
          <w:rFonts w:ascii="굴림" w:hint="eastAsia"/>
          <w:b/>
        </w:rPr>
        <w:t>푸어</w:t>
      </w:r>
      <w:proofErr w:type="spellEnd"/>
      <w:r w:rsidR="00DD2B7C" w:rsidRPr="000E1BAC">
        <w:rPr>
          <w:rFonts w:ascii="굴림" w:hint="eastAsia"/>
          <w:b/>
        </w:rPr>
        <w:t xml:space="preserve"> </w:t>
      </w:r>
      <w:proofErr w:type="spellStart"/>
      <w:r w:rsidR="00DD2B7C" w:rsidRPr="000E1BAC">
        <w:rPr>
          <w:rFonts w:ascii="굴림" w:hint="eastAsia"/>
          <w:b/>
        </w:rPr>
        <w:t>나노마스크</w:t>
      </w:r>
      <w:proofErr w:type="spellEnd"/>
      <w:r w:rsidR="000E1BAC">
        <w:rPr>
          <w:rFonts w:ascii="굴림" w:hint="eastAsia"/>
          <w:sz w:val="22"/>
          <w:szCs w:val="22"/>
        </w:rPr>
        <w:t>(R-PUR Nano</w:t>
      </w:r>
      <w:r w:rsidR="000E1BAC">
        <w:rPr>
          <w:rFonts w:ascii="맑은 고딕" w:eastAsia="맑은 고딕" w:hAnsi="맑은 고딕" w:hint="eastAsia"/>
          <w:sz w:val="22"/>
          <w:szCs w:val="22"/>
        </w:rPr>
        <w:t>®</w:t>
      </w:r>
      <w:r w:rsidR="000E1BAC">
        <w:rPr>
          <w:rFonts w:ascii="굴림" w:hint="eastAsia"/>
          <w:sz w:val="22"/>
          <w:szCs w:val="22"/>
        </w:rPr>
        <w:t xml:space="preserve"> Mask)</w:t>
      </w:r>
    </w:p>
    <w:p w:rsidR="00DD2B7C" w:rsidRDefault="000E1BAC" w:rsidP="000E1BAC">
      <w:pPr>
        <w:pStyle w:val="a9"/>
        <w:shd w:val="clear" w:color="auto" w:fill="FFFFFF"/>
        <w:spacing w:line="360" w:lineRule="auto"/>
        <w:jc w:val="left"/>
        <w:rPr>
          <w:rFonts w:ascii="굴림"/>
          <w:sz w:val="22"/>
          <w:szCs w:val="22"/>
        </w:rPr>
      </w:pPr>
      <w:r>
        <w:rPr>
          <w:rFonts w:ascii="굴림" w:hint="eastAsia"/>
          <w:sz w:val="22"/>
          <w:szCs w:val="22"/>
        </w:rPr>
        <w:t>프랑스 R-</w:t>
      </w:r>
      <w:proofErr w:type="spellStart"/>
      <w:r>
        <w:rPr>
          <w:rFonts w:ascii="굴림" w:hint="eastAsia"/>
          <w:sz w:val="22"/>
          <w:szCs w:val="22"/>
        </w:rPr>
        <w:t>푸어사의</w:t>
      </w:r>
      <w:proofErr w:type="spellEnd"/>
      <w:r>
        <w:rPr>
          <w:rFonts w:ascii="굴림" w:hint="eastAsia"/>
          <w:sz w:val="22"/>
          <w:szCs w:val="22"/>
        </w:rPr>
        <w:t xml:space="preserve"> </w:t>
      </w:r>
      <w:r w:rsidR="00EC48A7">
        <w:rPr>
          <w:rFonts w:ascii="굴림"/>
          <w:sz w:val="22"/>
          <w:szCs w:val="22"/>
        </w:rPr>
        <w:t>‘</w:t>
      </w:r>
      <w:r w:rsidR="00D33B82">
        <w:rPr>
          <w:rFonts w:ascii="굴림" w:hint="eastAsia"/>
          <w:sz w:val="22"/>
          <w:szCs w:val="22"/>
        </w:rPr>
        <w:t xml:space="preserve">R-PUR </w:t>
      </w:r>
      <w:proofErr w:type="spellStart"/>
      <w:r>
        <w:rPr>
          <w:rFonts w:ascii="굴림" w:hint="eastAsia"/>
          <w:sz w:val="22"/>
          <w:szCs w:val="22"/>
        </w:rPr>
        <w:t>나노마스크</w:t>
      </w:r>
      <w:proofErr w:type="spellEnd"/>
      <w:r w:rsidR="00EC48A7">
        <w:rPr>
          <w:rFonts w:ascii="굴림"/>
          <w:sz w:val="22"/>
          <w:szCs w:val="22"/>
        </w:rPr>
        <w:t>’</w:t>
      </w:r>
      <w:r w:rsidR="00DD2B7C" w:rsidRPr="001F3F02">
        <w:rPr>
          <w:rFonts w:ascii="굴림" w:hint="eastAsia"/>
          <w:sz w:val="22"/>
          <w:szCs w:val="22"/>
        </w:rPr>
        <w:t xml:space="preserve">는 </w:t>
      </w:r>
      <w:proofErr w:type="spellStart"/>
      <w:r w:rsidR="00DD2B7C" w:rsidRPr="001F3F02">
        <w:rPr>
          <w:rFonts w:ascii="굴림" w:hint="eastAsia"/>
          <w:sz w:val="22"/>
          <w:szCs w:val="22"/>
        </w:rPr>
        <w:t>모바일앱과</w:t>
      </w:r>
      <w:proofErr w:type="spellEnd"/>
      <w:r w:rsidR="00DD2B7C" w:rsidRPr="001F3F02">
        <w:rPr>
          <w:rFonts w:ascii="굴림" w:hint="eastAsia"/>
          <w:sz w:val="22"/>
          <w:szCs w:val="22"/>
        </w:rPr>
        <w:t xml:space="preserve"> 연동</w:t>
      </w:r>
      <w:r w:rsidR="001F3F02" w:rsidRPr="001F3F02">
        <w:rPr>
          <w:rFonts w:ascii="굴림" w:hint="eastAsia"/>
          <w:sz w:val="22"/>
          <w:szCs w:val="22"/>
        </w:rPr>
        <w:t>해</w:t>
      </w:r>
      <w:r w:rsidR="00DD2B7C" w:rsidRPr="001F3F02">
        <w:rPr>
          <w:rFonts w:ascii="굴림" w:hint="eastAsia"/>
          <w:sz w:val="22"/>
          <w:szCs w:val="22"/>
        </w:rPr>
        <w:t xml:space="preserve"> 사용할 수 있는</w:t>
      </w:r>
      <w:r w:rsidR="00A833E6" w:rsidRPr="001F3F02">
        <w:rPr>
          <w:rFonts w:ascii="굴림" w:hint="eastAsia"/>
          <w:sz w:val="22"/>
          <w:szCs w:val="22"/>
        </w:rPr>
        <w:t xml:space="preserve"> 필터</w:t>
      </w:r>
      <w:r w:rsidR="00EC48A7">
        <w:rPr>
          <w:rFonts w:ascii="굴림" w:hint="eastAsia"/>
          <w:sz w:val="22"/>
          <w:szCs w:val="22"/>
        </w:rPr>
        <w:t xml:space="preserve"> </w:t>
      </w:r>
      <w:r w:rsidR="00A833E6" w:rsidRPr="001F3F02">
        <w:rPr>
          <w:rFonts w:ascii="굴림" w:hint="eastAsia"/>
          <w:sz w:val="22"/>
          <w:szCs w:val="22"/>
        </w:rPr>
        <w:t>교체형</w:t>
      </w:r>
      <w:r w:rsidR="00DD2B7C" w:rsidRPr="001F3F02">
        <w:rPr>
          <w:rFonts w:ascii="굴림" w:hint="eastAsia"/>
          <w:sz w:val="22"/>
          <w:szCs w:val="22"/>
        </w:rPr>
        <w:t xml:space="preserve"> 마스크이다. </w:t>
      </w:r>
      <w:r w:rsidR="00EC48A7">
        <w:rPr>
          <w:rFonts w:ascii="굴림" w:hint="eastAsia"/>
          <w:sz w:val="22"/>
          <w:szCs w:val="22"/>
        </w:rPr>
        <w:t xml:space="preserve">개개인의 </w:t>
      </w:r>
      <w:proofErr w:type="spellStart"/>
      <w:r w:rsidR="00A833E6" w:rsidRPr="001F3F02">
        <w:rPr>
          <w:rFonts w:ascii="굴림" w:hint="eastAsia"/>
          <w:sz w:val="22"/>
          <w:szCs w:val="22"/>
        </w:rPr>
        <w:t>모바일앱에</w:t>
      </w:r>
      <w:proofErr w:type="spellEnd"/>
      <w:r w:rsidR="00A833E6" w:rsidRPr="001F3F02">
        <w:rPr>
          <w:rFonts w:ascii="굴림" w:hint="eastAsia"/>
          <w:sz w:val="22"/>
          <w:szCs w:val="22"/>
        </w:rPr>
        <w:t xml:space="preserve"> 제품의 QR코드 인식을 통해 착용자가 새 필터를 언제 교환해야</w:t>
      </w:r>
      <w:r>
        <w:rPr>
          <w:rFonts w:ascii="굴림" w:hint="eastAsia"/>
          <w:sz w:val="22"/>
          <w:szCs w:val="22"/>
        </w:rPr>
        <w:t xml:space="preserve"> </w:t>
      </w:r>
      <w:r w:rsidR="00A833E6" w:rsidRPr="001F3F02">
        <w:rPr>
          <w:rFonts w:ascii="굴림" w:hint="eastAsia"/>
          <w:sz w:val="22"/>
          <w:szCs w:val="22"/>
        </w:rPr>
        <w:t xml:space="preserve">하는지 </w:t>
      </w:r>
      <w:r w:rsidR="001F3F02" w:rsidRPr="001F3F02">
        <w:rPr>
          <w:rFonts w:ascii="굴림" w:hint="eastAsia"/>
          <w:sz w:val="22"/>
          <w:szCs w:val="22"/>
        </w:rPr>
        <w:t>알 수 있</w:t>
      </w:r>
      <w:r w:rsidR="00A833E6" w:rsidRPr="001F3F02">
        <w:rPr>
          <w:rFonts w:ascii="굴림" w:hint="eastAsia"/>
          <w:sz w:val="22"/>
          <w:szCs w:val="22"/>
        </w:rPr>
        <w:t xml:space="preserve">다. 미세하고 해로운 입자들을 </w:t>
      </w:r>
      <w:proofErr w:type="gramStart"/>
      <w:r w:rsidR="00A833E6" w:rsidRPr="001F3F02">
        <w:rPr>
          <w:rFonts w:ascii="굴림" w:hint="eastAsia"/>
          <w:sz w:val="22"/>
          <w:szCs w:val="22"/>
        </w:rPr>
        <w:t>막아주는</w:t>
      </w:r>
      <w:r w:rsidR="00D33B82">
        <w:rPr>
          <w:rFonts w:ascii="굴림" w:hint="eastAsia"/>
          <w:sz w:val="22"/>
          <w:szCs w:val="22"/>
        </w:rPr>
        <w:t xml:space="preserve">데 </w:t>
      </w:r>
      <w:r w:rsidR="00A833E6" w:rsidRPr="001F3F02">
        <w:rPr>
          <w:rFonts w:ascii="굴림" w:hint="eastAsia"/>
          <w:sz w:val="22"/>
          <w:szCs w:val="22"/>
        </w:rPr>
        <w:t xml:space="preserve"> 훨씬</w:t>
      </w:r>
      <w:proofErr w:type="gramEnd"/>
      <w:r w:rsidR="00A833E6" w:rsidRPr="001F3F02">
        <w:rPr>
          <w:rFonts w:ascii="굴림" w:hint="eastAsia"/>
          <w:sz w:val="22"/>
          <w:szCs w:val="22"/>
        </w:rPr>
        <w:t xml:space="preserve"> </w:t>
      </w:r>
      <w:r w:rsidR="00A833E6" w:rsidRPr="000E1BAC">
        <w:rPr>
          <w:rFonts w:ascii="굴림" w:hint="eastAsia"/>
          <w:sz w:val="22"/>
          <w:szCs w:val="22"/>
        </w:rPr>
        <w:t xml:space="preserve">효과적인 </w:t>
      </w:r>
      <w:r w:rsidR="00DD2B7C" w:rsidRPr="000E1BAC">
        <w:rPr>
          <w:rFonts w:ascii="굴림" w:hint="eastAsia"/>
          <w:sz w:val="22"/>
          <w:szCs w:val="22"/>
        </w:rPr>
        <w:t>나</w:t>
      </w:r>
      <w:r w:rsidR="00A833E6" w:rsidRPr="000E1BAC">
        <w:rPr>
          <w:rFonts w:ascii="굴림" w:hint="eastAsia"/>
          <w:sz w:val="22"/>
          <w:szCs w:val="22"/>
        </w:rPr>
        <w:t xml:space="preserve">노 </w:t>
      </w:r>
      <w:r w:rsidR="00DD2B7C" w:rsidRPr="000E1BAC">
        <w:rPr>
          <w:rFonts w:ascii="굴림" w:hint="eastAsia"/>
          <w:sz w:val="22"/>
          <w:szCs w:val="22"/>
        </w:rPr>
        <w:t>여과 기술이 적용된 5개의 층을 가지고 있</w:t>
      </w:r>
      <w:r w:rsidR="00870DCF">
        <w:rPr>
          <w:rFonts w:ascii="굴림" w:hint="eastAsia"/>
          <w:sz w:val="22"/>
          <w:szCs w:val="22"/>
        </w:rPr>
        <w:t>으며</w:t>
      </w:r>
      <w:r w:rsidR="00870DCF" w:rsidRPr="00870DCF">
        <w:rPr>
          <w:rFonts w:ascii="굴림" w:hint="eastAsia"/>
          <w:sz w:val="22"/>
          <w:szCs w:val="22"/>
        </w:rPr>
        <w:t xml:space="preserve"> </w:t>
      </w:r>
      <w:r w:rsidR="00870DCF">
        <w:rPr>
          <w:rFonts w:ascii="굴림" w:hint="eastAsia"/>
          <w:sz w:val="22"/>
          <w:szCs w:val="22"/>
        </w:rPr>
        <w:t xml:space="preserve">먼지 입자의 99%를 걸려주는 유럽 방진 마스크 필터링 최고의 기준인 FFP3를 능가한다. </w:t>
      </w:r>
      <w:r w:rsidR="00D33B82">
        <w:rPr>
          <w:rFonts w:ascii="굴림" w:hint="eastAsia"/>
          <w:sz w:val="22"/>
          <w:szCs w:val="22"/>
        </w:rPr>
        <w:t xml:space="preserve"> 뛰어난 </w:t>
      </w:r>
      <w:proofErr w:type="spellStart"/>
      <w:r w:rsidR="00D33B82">
        <w:rPr>
          <w:rFonts w:ascii="굴림" w:hint="eastAsia"/>
          <w:sz w:val="22"/>
          <w:szCs w:val="22"/>
        </w:rPr>
        <w:t>필터력으로</w:t>
      </w:r>
      <w:proofErr w:type="spellEnd"/>
      <w:r w:rsidR="00D33B82">
        <w:rPr>
          <w:rFonts w:ascii="굴림" w:hint="eastAsia"/>
          <w:sz w:val="22"/>
          <w:szCs w:val="22"/>
        </w:rPr>
        <w:t xml:space="preserve"> </w:t>
      </w:r>
      <w:r w:rsidR="00DD2B7C" w:rsidRPr="000E1BAC">
        <w:rPr>
          <w:rFonts w:ascii="굴림" w:hint="eastAsia"/>
          <w:sz w:val="22"/>
          <w:szCs w:val="22"/>
        </w:rPr>
        <w:t>가스나, 악취, 꽃가루, 박테리아, 공기 오염과</w:t>
      </w:r>
      <w:r w:rsidR="00DD2B7C" w:rsidRPr="001F3F02">
        <w:rPr>
          <w:rFonts w:ascii="굴림" w:hint="eastAsia"/>
          <w:sz w:val="22"/>
          <w:szCs w:val="22"/>
        </w:rPr>
        <w:t xml:space="preserve"> 디젤 입자들</w:t>
      </w:r>
      <w:r>
        <w:rPr>
          <w:rFonts w:ascii="굴림" w:hint="eastAsia"/>
          <w:sz w:val="22"/>
          <w:szCs w:val="22"/>
        </w:rPr>
        <w:t>과</w:t>
      </w:r>
      <w:r w:rsidR="00DD2B7C" w:rsidRPr="001F3F02">
        <w:rPr>
          <w:rFonts w:ascii="굴림" w:hint="eastAsia"/>
          <w:sz w:val="22"/>
          <w:szCs w:val="22"/>
        </w:rPr>
        <w:t xml:space="preserve"> 연관된 독성물질 등을 걸러</w:t>
      </w:r>
      <w:r w:rsidR="00CD12FC" w:rsidRPr="001F3F02">
        <w:rPr>
          <w:rFonts w:ascii="굴림" w:hint="eastAsia"/>
          <w:sz w:val="22"/>
          <w:szCs w:val="22"/>
        </w:rPr>
        <w:t>주며</w:t>
      </w:r>
      <w:r w:rsidR="00D33B82">
        <w:rPr>
          <w:rFonts w:ascii="굴림" w:hint="eastAsia"/>
          <w:sz w:val="22"/>
          <w:szCs w:val="22"/>
        </w:rPr>
        <w:t xml:space="preserve"> 얼굴에 밀착되면서 편안하고 스타일을 유지할 수 있는 기능적인 디자인이 </w:t>
      </w:r>
      <w:r w:rsidR="00EC48A7">
        <w:rPr>
          <w:rFonts w:ascii="굴림" w:hint="eastAsia"/>
          <w:sz w:val="22"/>
          <w:szCs w:val="22"/>
        </w:rPr>
        <w:t>돋보이는 제품이다.</w:t>
      </w:r>
    </w:p>
    <w:p w:rsidR="00717A8B" w:rsidRDefault="00717A8B" w:rsidP="000E1BAC">
      <w:pPr>
        <w:pStyle w:val="a9"/>
        <w:shd w:val="clear" w:color="auto" w:fill="FFFFFF"/>
        <w:spacing w:line="360" w:lineRule="auto"/>
        <w:jc w:val="left"/>
        <w:rPr>
          <w:rFonts w:ascii="굴림"/>
          <w:sz w:val="22"/>
          <w:szCs w:val="22"/>
        </w:rPr>
      </w:pPr>
    </w:p>
    <w:p w:rsidR="00717A8B" w:rsidRDefault="00717A8B" w:rsidP="000E1BAC">
      <w:pPr>
        <w:pStyle w:val="a9"/>
        <w:shd w:val="clear" w:color="auto" w:fill="FFFFFF"/>
        <w:spacing w:line="360" w:lineRule="auto"/>
        <w:jc w:val="left"/>
        <w:rPr>
          <w:rFonts w:ascii="굴림"/>
          <w:sz w:val="22"/>
          <w:szCs w:val="22"/>
        </w:rPr>
      </w:pPr>
    </w:p>
    <w:p w:rsidR="00717A8B" w:rsidRPr="00CF271B" w:rsidRDefault="00717A8B" w:rsidP="00717A8B">
      <w:pPr>
        <w:pStyle w:val="a9"/>
        <w:shd w:val="clear" w:color="auto" w:fill="FFFFFF"/>
        <w:spacing w:line="360" w:lineRule="auto"/>
        <w:jc w:val="left"/>
        <w:rPr>
          <w:rFonts w:ascii="굴림"/>
          <w:b/>
        </w:rPr>
      </w:pPr>
      <w:r w:rsidRPr="00CF271B">
        <w:rPr>
          <w:rFonts w:ascii="굴림"/>
          <w:b/>
        </w:rPr>
        <w:lastRenderedPageBreak/>
        <w:t xml:space="preserve">IFE </w:t>
      </w:r>
      <w:r w:rsidRPr="00CF271B">
        <w:rPr>
          <w:rFonts w:ascii="굴림"/>
          <w:b/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20925</wp:posOffset>
            </wp:positionH>
            <wp:positionV relativeFrom="paragraph">
              <wp:posOffset>5198</wp:posOffset>
            </wp:positionV>
            <wp:extent cx="4095750" cy="2732568"/>
            <wp:effectExtent l="1905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uellsieb_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732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271B">
        <w:rPr>
          <w:rFonts w:ascii="굴림" w:hint="eastAsia"/>
          <w:b/>
        </w:rPr>
        <w:t>폐기물스크린</w:t>
      </w:r>
      <w:r w:rsidR="00CF271B">
        <w:rPr>
          <w:rFonts w:ascii="굴림" w:hint="eastAsia"/>
          <w:b/>
        </w:rPr>
        <w:t>(</w:t>
      </w:r>
      <w:r w:rsidR="00CF271B" w:rsidRPr="00CF271B">
        <w:rPr>
          <w:rFonts w:ascii="굴림" w:hint="eastAsia"/>
        </w:rPr>
        <w:t>IFE</w:t>
      </w:r>
      <w:r w:rsidR="00CF271B">
        <w:rPr>
          <w:rFonts w:ascii="굴림" w:hint="eastAsia"/>
          <w:b/>
        </w:rPr>
        <w:t xml:space="preserve"> </w:t>
      </w:r>
      <w:r w:rsidR="00CF271B" w:rsidRPr="00717A8B">
        <w:rPr>
          <w:rFonts w:ascii="굴림"/>
          <w:sz w:val="22"/>
          <w:szCs w:val="22"/>
        </w:rPr>
        <w:t>Waste Screen</w:t>
      </w:r>
      <w:r w:rsidR="00CF271B">
        <w:rPr>
          <w:rFonts w:ascii="굴림" w:hint="eastAsia"/>
          <w:sz w:val="22"/>
          <w:szCs w:val="22"/>
        </w:rPr>
        <w:t>)</w:t>
      </w:r>
    </w:p>
    <w:p w:rsidR="00717A8B" w:rsidRDefault="00717A8B" w:rsidP="00717A8B">
      <w:pPr>
        <w:spacing w:line="360" w:lineRule="auto"/>
        <w:jc w:val="both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717A8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7</w:t>
      </w:r>
      <w:r w:rsidRPr="00717A8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0</w:t>
      </w:r>
      <w:r w:rsidRPr="00717A8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여 년의 역사를 갖춘</w:t>
      </w:r>
      <w:r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</w:t>
      </w:r>
      <w:r w:rsidRPr="00717A8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오스트리아의</w:t>
      </w:r>
      <w:r w:rsidRPr="00717A8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IFE 아우프</w:t>
      </w:r>
      <w:r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</w:t>
      </w:r>
      <w:proofErr w:type="spellStart"/>
      <w:r w:rsidRPr="00717A8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베레이퉁스</w:t>
      </w:r>
      <w:proofErr w:type="spellEnd"/>
      <w:r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</w:t>
      </w:r>
      <w:r w:rsidRPr="00717A8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테크닉은 폐기물 처리와 재활용을 위한 폐기물 선별 기술을 갖춘 'IFE Waste Screen' (사진)을 </w:t>
      </w:r>
      <w:r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소개</w:t>
      </w:r>
      <w:r w:rsidRPr="00717A8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한다. 'IFE Waste Screen'은 환경 보호와 지속가능성에 초점을 </w:t>
      </w:r>
      <w:r w:rsidRPr="00717A8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맞추고 있는 기계로</w:t>
      </w:r>
      <w:r w:rsidRPr="00717A8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, 선별 패널 개방 최대화와 낮은 수준의 여과</w:t>
      </w:r>
      <w:r w:rsidRPr="00717A8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</w:t>
      </w:r>
      <w:r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폐색이</w:t>
      </w:r>
      <w:r w:rsidRPr="00717A8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</w:t>
      </w:r>
      <w:r w:rsidRPr="00717A8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특징</w:t>
      </w:r>
      <w:r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이</w:t>
      </w:r>
      <w:r w:rsidRPr="00717A8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다</w:t>
      </w:r>
      <w:r w:rsidRPr="00717A8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.</w:t>
      </w:r>
      <w:r w:rsidRPr="00717A8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계단식의 지붕 모양으로 설계된 폐기물 선별 패널은 유리·세라믹, 목재 및 화학원료 등 다양한 산업 분야에서 발생하는 산업폐기물이 고품질의 2차 원료로 재활용될 수 있도록 선별</w:t>
      </w:r>
      <w:r w:rsidRPr="00717A8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하는 기능을 갖추고 있다</w:t>
      </w:r>
      <w:r w:rsidRPr="00717A8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.</w:t>
      </w:r>
    </w:p>
    <w:p w:rsidR="00CF271B" w:rsidRDefault="00CF271B" w:rsidP="00717A8B">
      <w:pPr>
        <w:spacing w:line="360" w:lineRule="auto"/>
        <w:jc w:val="both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</w:p>
    <w:p w:rsidR="00CF271B" w:rsidRDefault="00CF271B" w:rsidP="00717A8B">
      <w:pPr>
        <w:spacing w:line="360" w:lineRule="auto"/>
        <w:jc w:val="both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</w:p>
    <w:p w:rsidR="00CF271B" w:rsidRPr="00CF271B" w:rsidRDefault="00CF271B" w:rsidP="00CF271B">
      <w:pPr>
        <w:spacing w:line="360" w:lineRule="auto"/>
        <w:rPr>
          <w:rFonts w:ascii="굴림" w:eastAsia="굴림" w:hAnsi="굴림" w:cs="굴림"/>
          <w:color w:val="000000"/>
          <w:szCs w:val="20"/>
          <w:lang w:val="en-US" w:eastAsia="ko-KR"/>
        </w:rPr>
      </w:pPr>
      <w:r w:rsidRPr="00CF271B">
        <w:rPr>
          <w:rFonts w:ascii="굴림" w:eastAsia="굴림" w:hAnsi="굴림" w:cs="굴림" w:hint="eastAsia"/>
          <w:b/>
          <w:noProof/>
          <w:color w:val="000000"/>
          <w:szCs w:val="20"/>
          <w:lang w:val="en-US" w:eastAsia="ko-KR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20925</wp:posOffset>
            </wp:positionH>
            <wp:positionV relativeFrom="paragraph">
              <wp:posOffset>-4696</wp:posOffset>
            </wp:positionV>
            <wp:extent cx="4212709" cy="2796363"/>
            <wp:effectExtent l="1905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uellsieb_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2709" cy="2796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271B">
        <w:rPr>
          <w:rFonts w:ascii="굴림" w:eastAsia="굴림" w:hAnsi="굴림" w:cs="굴림" w:hint="eastAsia"/>
          <w:b/>
          <w:color w:val="000000"/>
          <w:szCs w:val="20"/>
          <w:lang w:val="en-US" w:eastAsia="ko-KR"/>
        </w:rPr>
        <w:t>플라스틱분쇄기</w:t>
      </w:r>
      <w:r w:rsidRPr="00CF271B">
        <w:rPr>
          <w:rFonts w:ascii="굴림" w:eastAsia="굴림" w:hAnsi="굴림" w:cs="굴림" w:hint="eastAsia"/>
          <w:color w:val="000000"/>
          <w:szCs w:val="20"/>
          <w:lang w:val="en-US" w:eastAsia="ko-KR"/>
        </w:rPr>
        <w:t>(</w:t>
      </w:r>
      <w:r w:rsidRPr="00CF271B">
        <w:rPr>
          <w:rFonts w:ascii="굴림" w:eastAsia="굴림" w:hAnsi="굴림" w:cs="굴림"/>
          <w:color w:val="000000"/>
          <w:szCs w:val="20"/>
          <w:lang w:val="en-US" w:eastAsia="ko-KR"/>
        </w:rPr>
        <w:t>plastic-shredder-granulators</w:t>
      </w:r>
      <w:r w:rsidRPr="00CF271B">
        <w:rPr>
          <w:rFonts w:ascii="굴림" w:eastAsia="굴림" w:hAnsi="굴림" w:cs="굴림" w:hint="eastAsia"/>
          <w:color w:val="000000"/>
          <w:szCs w:val="20"/>
          <w:lang w:val="en-US" w:eastAsia="ko-KR"/>
        </w:rPr>
        <w:t>)</w:t>
      </w:r>
    </w:p>
    <w:p w:rsidR="00CF271B" w:rsidRPr="00CF271B" w:rsidRDefault="00CF271B" w:rsidP="00CF271B">
      <w:pPr>
        <w:spacing w:line="360" w:lineRule="auto"/>
        <w:jc w:val="both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CF271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이탈리아 </w:t>
      </w:r>
      <w:proofErr w:type="spellStart"/>
      <w:r w:rsidRPr="00CF271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스토케밀이</w:t>
      </w:r>
      <w:proofErr w:type="spellEnd"/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제공하는 '플라스틱 분쇄기(plastic-shredder-granulators)'(사진)는 플라스틱 폐기물이 분류, 세척, 파쇄 및 분해의 과정을 거쳐 재활용될 수 있도록 한다. '플라스틱 분쇄기'는 플라스틱 폐기물</w:t>
      </w:r>
      <w:r w:rsidRPr="00CF271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및</w:t>
      </w:r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비철금속의 처리를 위해 사용할 수 있으며, 상호교환 가능한 분류관을 사용함으로써 재활용 프로세스에서 높은 수준의 정제도를 </w:t>
      </w:r>
      <w:r w:rsidRPr="00CF271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갖출 수</w:t>
      </w:r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있도록 돕는다. 특히 '플라스틱 분쇄기는' </w:t>
      </w:r>
      <w:proofErr w:type="spellStart"/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그라인딩</w:t>
      </w:r>
      <w:proofErr w:type="spellEnd"/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단계에서 발생하는 분진</w:t>
      </w:r>
      <w:r w:rsidRPr="00CF271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의</w:t>
      </w:r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추출 </w:t>
      </w:r>
      <w:r w:rsidRPr="00CF271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및</w:t>
      </w:r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여과 시스템</w:t>
      </w:r>
      <w:r w:rsidRPr="00CF271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,</w:t>
      </w:r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</w:t>
      </w:r>
      <w:proofErr w:type="spellStart"/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공압</w:t>
      </w:r>
      <w:proofErr w:type="spellEnd"/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전달 시스템</w:t>
      </w:r>
      <w:r w:rsidRPr="00CF271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,</w:t>
      </w:r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</w:t>
      </w:r>
      <w:r w:rsidRPr="00CF271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그리고</w:t>
      </w:r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계량 밸브를 갖추고 있어, 냉장처리시설 및 PFU타이어 처리 공장 등에서 </w:t>
      </w:r>
      <w:r w:rsidRPr="00CF271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유용하게 </w:t>
      </w:r>
      <w:r w:rsidRPr="00CF271B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사용될 수 있다.</w:t>
      </w:r>
    </w:p>
    <w:p w:rsidR="007A3A2A" w:rsidRPr="007A3A2A" w:rsidRDefault="007A3A2A" w:rsidP="007A3A2A">
      <w:pPr>
        <w:spacing w:line="360" w:lineRule="auto"/>
        <w:jc w:val="both"/>
        <w:rPr>
          <w:rFonts w:ascii="굴림" w:eastAsia="굴림" w:hAnsi="굴림"/>
          <w:szCs w:val="20"/>
          <w:lang w:eastAsia="ko-KR"/>
        </w:rPr>
      </w:pPr>
      <w:r w:rsidRPr="007A3A2A">
        <w:rPr>
          <w:rFonts w:ascii="굴림" w:eastAsia="굴림" w:hAnsi="굴림" w:cs="굴림"/>
          <w:noProof/>
          <w:color w:val="000000"/>
          <w:szCs w:val="20"/>
          <w:lang w:val="en-US" w:eastAsia="ko-KR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20925</wp:posOffset>
            </wp:positionH>
            <wp:positionV relativeFrom="paragraph">
              <wp:posOffset>5198</wp:posOffset>
            </wp:positionV>
            <wp:extent cx="3649183" cy="2434856"/>
            <wp:effectExtent l="19050" t="0" r="8417" b="0"/>
            <wp:wrapSquare wrapText="bothSides"/>
            <wp:docPr id="4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wms_products_coliminder_mobile_201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183" cy="24348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3A2A">
        <w:rPr>
          <w:rFonts w:ascii="굴림" w:eastAsia="굴림" w:hAnsi="굴림" w:hint="eastAsia"/>
          <w:b/>
          <w:szCs w:val="20"/>
          <w:lang w:eastAsia="ko-KR"/>
        </w:rPr>
        <w:t>워터모니터</w:t>
      </w:r>
      <w:r>
        <w:rPr>
          <w:rFonts w:ascii="굴림" w:eastAsia="굴림" w:hAnsi="굴림" w:hint="eastAsia"/>
          <w:b/>
          <w:szCs w:val="20"/>
          <w:lang w:eastAsia="ko-KR"/>
        </w:rPr>
        <w:t xml:space="preserve">링 </w:t>
      </w:r>
      <w:r w:rsidRPr="007A3A2A">
        <w:rPr>
          <w:rFonts w:ascii="굴림" w:eastAsia="굴림" w:hAnsi="굴림" w:hint="eastAsia"/>
          <w:b/>
          <w:szCs w:val="20"/>
          <w:lang w:eastAsia="ko-KR"/>
        </w:rPr>
        <w:t>솔루션</w:t>
      </w:r>
      <w:r w:rsidRPr="007A3A2A">
        <w:rPr>
          <w:rFonts w:ascii="굴림" w:eastAsia="굴림" w:hAnsi="굴림" w:hint="eastAsia"/>
          <w:szCs w:val="20"/>
          <w:lang w:eastAsia="ko-KR"/>
        </w:rPr>
        <w:t>(</w:t>
      </w:r>
      <w:r w:rsidRPr="007A3A2A">
        <w:rPr>
          <w:rFonts w:ascii="굴림" w:eastAsia="굴림" w:hAnsi="굴림" w:cs="굴림"/>
          <w:color w:val="000000"/>
          <w:szCs w:val="20"/>
          <w:lang w:val="en-US" w:eastAsia="ko-KR"/>
        </w:rPr>
        <w:t>'</w:t>
      </w:r>
      <w:proofErr w:type="spellStart"/>
      <w:r w:rsidRPr="007A3A2A">
        <w:rPr>
          <w:rFonts w:ascii="굴림" w:eastAsia="굴림" w:hAnsi="굴림" w:cs="굴림"/>
          <w:color w:val="000000"/>
          <w:szCs w:val="20"/>
          <w:lang w:val="en-US" w:eastAsia="ko-KR"/>
        </w:rPr>
        <w:t>ColiMinder</w:t>
      </w:r>
      <w:proofErr w:type="spellEnd"/>
      <w:r w:rsidRPr="007A3A2A">
        <w:rPr>
          <w:rFonts w:ascii="굴림" w:eastAsia="굴림" w:hAnsi="굴림" w:cs="굴림"/>
          <w:color w:val="000000"/>
          <w:szCs w:val="20"/>
          <w:lang w:val="en-US" w:eastAsia="ko-KR"/>
        </w:rPr>
        <w:t>®</w:t>
      </w:r>
      <w:r w:rsidRPr="007A3A2A">
        <w:rPr>
          <w:rFonts w:ascii="굴림" w:eastAsia="굴림" w:hAnsi="굴림" w:cs="굴림" w:hint="eastAsia"/>
          <w:color w:val="000000"/>
          <w:szCs w:val="20"/>
          <w:lang w:val="en-US" w:eastAsia="ko-KR"/>
        </w:rPr>
        <w:t>)</w:t>
      </w:r>
    </w:p>
    <w:p w:rsidR="007A3A2A" w:rsidRDefault="007A3A2A" w:rsidP="007A3A2A">
      <w:pPr>
        <w:spacing w:line="360" w:lineRule="auto"/>
        <w:jc w:val="both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7A3A2A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오스트리아</w:t>
      </w:r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VWMs에서 제공하는 워터 모니터링 솔루션인 '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ColiMinder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®'(사진)는 완전히 자동화된 과정을 통해 15분 이내로 미생물 오염 정도를 측정한다. 신속한 미생물학적 측정에 더하여, '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ColiMinder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®'는 물과 관련된 프로세스를 모니터링하고 제어할 수 있는 기능 역시 제공한다. '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ColiMinder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®'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를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이용한 실시간 미생물 오염 측정은 수처리 공정에서의 효율과 안전성을 향상시키며, 음용수 관리부터 산업 폐수 처리까지 다양한 분야에 걸쳐 활용될 수 있다. '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ColiMinder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®'는 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멀티샘플링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유닛을 갖춘 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비상대응유닛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(Emergency Response Unit)부터 전력 공급이 원활하지 않은 환경에서 사용할 수 있는 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저에너지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버전(Low Energy Version), 모바일 버전(COLIMINDER CMI-02-MOBILE) 등 다양한 시리즈를 제공하고 있다.</w:t>
      </w:r>
    </w:p>
    <w:p w:rsidR="007A3A2A" w:rsidRDefault="007A3A2A" w:rsidP="007A3A2A">
      <w:pPr>
        <w:spacing w:line="360" w:lineRule="auto"/>
        <w:jc w:val="both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</w:p>
    <w:p w:rsidR="007A3A2A" w:rsidRDefault="0088744E" w:rsidP="007A3A2A">
      <w:pPr>
        <w:spacing w:line="360" w:lineRule="auto"/>
        <w:jc w:val="both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>
        <w:rPr>
          <w:rFonts w:ascii="굴림" w:eastAsia="굴림" w:hAnsi="굴림" w:cs="굴림" w:hint="eastAsia"/>
          <w:b/>
          <w:color w:val="000000"/>
          <w:sz w:val="22"/>
          <w:szCs w:val="22"/>
          <w:lang w:val="en-US" w:eastAsia="ko-KR"/>
        </w:rPr>
        <w:t xml:space="preserve">소형수중검사 로봇: </w:t>
      </w:r>
      <w:proofErr w:type="spellStart"/>
      <w:r w:rsidR="007A3A2A" w:rsidRPr="007A3A2A">
        <w:rPr>
          <w:rFonts w:ascii="굴림" w:eastAsia="굴림" w:hAnsi="굴림" w:cs="굴림"/>
          <w:b/>
          <w:color w:val="000000"/>
          <w:sz w:val="22"/>
          <w:szCs w:val="22"/>
          <w:lang w:val="en-US" w:eastAsia="ko-KR"/>
        </w:rPr>
        <w:t>옵저버</w:t>
      </w:r>
      <w:proofErr w:type="spellEnd"/>
      <w:r w:rsidR="007A3A2A" w:rsidRPr="007A3A2A">
        <w:rPr>
          <w:rFonts w:ascii="굴림" w:eastAsia="굴림" w:hAnsi="굴림" w:cs="굴림"/>
          <w:b/>
          <w:color w:val="000000"/>
          <w:sz w:val="22"/>
          <w:szCs w:val="22"/>
          <w:lang w:val="en-US" w:eastAsia="ko-KR"/>
        </w:rPr>
        <w:t xml:space="preserve"> 미니-ROV</w:t>
      </w:r>
      <w:r w:rsidR="007A3A2A"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(Observer Mini-ROV)</w:t>
      </w:r>
      <w:r w:rsidR="007A3A2A" w:rsidRPr="007A3A2A">
        <w:rPr>
          <w:rFonts w:ascii="굴림" w:eastAsia="굴림" w:hAnsi="굴림" w:cs="굴림" w:hint="eastAsia"/>
          <w:noProof/>
          <w:color w:val="000000"/>
          <w:sz w:val="22"/>
          <w:szCs w:val="22"/>
          <w:lang w:val="en-US" w:eastAsia="ko-KR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20925</wp:posOffset>
            </wp:positionH>
            <wp:positionV relativeFrom="paragraph">
              <wp:posOffset>2835</wp:posOffset>
            </wp:positionV>
            <wp:extent cx="3755509" cy="2817628"/>
            <wp:effectExtent l="19050" t="0" r="0" b="0"/>
            <wp:wrapSquare wrapText="bothSides"/>
            <wp:docPr id="10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server-sous-leau-bateau-gendarmeri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5509" cy="2817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3A2A" w:rsidRPr="007A3A2A" w:rsidRDefault="007A3A2A" w:rsidP="007A3A2A">
      <w:pPr>
        <w:spacing w:line="360" w:lineRule="auto"/>
        <w:jc w:val="both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proofErr w:type="spellStart"/>
      <w:r w:rsidRPr="007A3A2A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섭씨테크가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제공하는 '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옵저버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미니-ROV(Observer Mini-ROV)'(사진)는 고해상도 컬러 비디오 카메라와 LED 조명이 장착된 경량 소형 수중 검사 로봇이다. '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옵저버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미니-ROV'의 내장 배터리는 150m 깊이까지, 최대 4시간 동안 작동할 수 있도록 돕는다. 이외에도 '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옵저버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미니-ROV'는 보조 플러그를 갖추고 있어, 음파탐지기, 측정기 및 조작기 등 다양한 액세서리를 본체에 장착할 수 있다. '</w:t>
      </w:r>
      <w:proofErr w:type="spellStart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옵저버</w:t>
      </w:r>
      <w:proofErr w:type="spellEnd"/>
      <w:r w:rsidRPr="007A3A2A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미니-ROV'는 연안 기반시설 검사, 해양 과학 리서치, 선박선체 및 추진기 검사 등 다양한 목적으로 사용될 수 있다.</w:t>
      </w:r>
    </w:p>
    <w:p w:rsidR="007A3A2A" w:rsidRPr="007A3A2A" w:rsidRDefault="007A3A2A" w:rsidP="007A3A2A">
      <w:pPr>
        <w:spacing w:line="360" w:lineRule="auto"/>
        <w:jc w:val="both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</w:p>
    <w:p w:rsidR="007003A4" w:rsidRPr="007003A4" w:rsidRDefault="007003A4" w:rsidP="007003A4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color w:val="000000"/>
          <w:szCs w:val="20"/>
          <w:lang w:val="en-US" w:eastAsia="ko-KR"/>
        </w:rPr>
      </w:pPr>
      <w:r>
        <w:rPr>
          <w:rFonts w:ascii="굴림" w:eastAsia="굴림" w:hAnsi="굴림" w:cs="굴림"/>
          <w:noProof/>
          <w:color w:val="000000"/>
          <w:szCs w:val="20"/>
          <w:lang w:val="en-US" w:eastAsia="ko-KR"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20925</wp:posOffset>
            </wp:positionH>
            <wp:positionV relativeFrom="paragraph">
              <wp:posOffset>5198</wp:posOffset>
            </wp:positionV>
            <wp:extent cx="3585388" cy="3583172"/>
            <wp:effectExtent l="19050" t="0" r="0" b="0"/>
            <wp:wrapSquare wrapText="bothSides"/>
            <wp:docPr id="11" name="_x216304776" descr="EMB000070680b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6304776" descr="EMB000070680b8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388" cy="3583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744E" w:rsidRDefault="0088744E" w:rsidP="0088744E">
      <w:pPr>
        <w:widowControl w:val="0"/>
        <w:wordWrap w:val="0"/>
        <w:autoSpaceDE w:val="0"/>
        <w:autoSpaceDN w:val="0"/>
        <w:spacing w:after="80" w:line="360" w:lineRule="auto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88744E">
        <w:rPr>
          <w:rFonts w:ascii="굴림" w:eastAsia="굴림" w:hAnsi="굴림" w:cs="굴림" w:hint="eastAsia"/>
          <w:b/>
          <w:color w:val="000000"/>
          <w:sz w:val="22"/>
          <w:szCs w:val="22"/>
          <w:lang w:val="en-US" w:eastAsia="ko-KR"/>
        </w:rPr>
        <w:t>의료폐기물</w:t>
      </w:r>
      <w:r>
        <w:rPr>
          <w:rFonts w:ascii="굴림" w:eastAsia="굴림" w:hAnsi="굴림" w:cs="굴림" w:hint="eastAsia"/>
          <w:b/>
          <w:color w:val="000000"/>
          <w:sz w:val="22"/>
          <w:szCs w:val="22"/>
          <w:lang w:val="en-US" w:eastAsia="ko-KR"/>
        </w:rPr>
        <w:t xml:space="preserve"> </w:t>
      </w:r>
      <w:r w:rsidRPr="0088744E">
        <w:rPr>
          <w:rFonts w:ascii="굴림" w:eastAsia="굴림" w:hAnsi="굴림" w:cs="굴림" w:hint="eastAsia"/>
          <w:b/>
          <w:color w:val="000000"/>
          <w:sz w:val="22"/>
          <w:szCs w:val="22"/>
          <w:lang w:val="en-US" w:eastAsia="ko-KR"/>
        </w:rPr>
        <w:t>살균시스템</w:t>
      </w:r>
      <w:r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(</w:t>
      </w:r>
      <w:proofErr w:type="spellStart"/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Newster®NW</w:t>
      </w:r>
      <w:proofErr w:type="spellEnd"/>
      <w:r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)</w:t>
      </w:r>
    </w:p>
    <w:p w:rsidR="007003A4" w:rsidRPr="007003A4" w:rsidRDefault="007003A4" w:rsidP="0088744E">
      <w:pPr>
        <w:widowControl w:val="0"/>
        <w:wordWrap w:val="0"/>
        <w:autoSpaceDE w:val="0"/>
        <w:autoSpaceDN w:val="0"/>
        <w:spacing w:after="80" w:line="360" w:lineRule="auto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proofErr w:type="spellStart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뉴스터</w:t>
      </w:r>
      <w:proofErr w:type="spellEnd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시스템 </w:t>
      </w:r>
      <w:proofErr w:type="spellStart"/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s.r.l</w:t>
      </w:r>
      <w:proofErr w:type="spellEnd"/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(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이탈리아</w:t>
      </w:r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), </w:t>
      </w:r>
      <w:proofErr w:type="spellStart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뉴스터</w:t>
      </w:r>
      <w:proofErr w:type="spellEnd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</w:t>
      </w:r>
      <w:proofErr w:type="spellStart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테크놀로지스</w:t>
      </w:r>
      <w:proofErr w:type="spellEnd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</w:t>
      </w:r>
      <w:proofErr w:type="spellStart"/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s.p.a</w:t>
      </w:r>
      <w:proofErr w:type="spellEnd"/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(RSM)</w:t>
      </w:r>
      <w:proofErr w:type="spellStart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를</w:t>
      </w:r>
      <w:proofErr w:type="spellEnd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포함한 </w:t>
      </w:r>
      <w:proofErr w:type="spellStart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뉴스터</w:t>
      </w:r>
      <w:proofErr w:type="spellEnd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그룹은 감염성 의료 폐기물 소독</w:t>
      </w:r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의료 시설의 치료 및 소독에 대한 </w:t>
      </w:r>
      <w:proofErr w:type="spellStart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특허받은</w:t>
      </w:r>
      <w:proofErr w:type="spellEnd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시스템을 제조 및 </w:t>
      </w:r>
      <w:proofErr w:type="spellStart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마케팅하는</w:t>
      </w:r>
      <w:proofErr w:type="spellEnd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유럽 선두 기업 중 하나이다</w:t>
      </w:r>
    </w:p>
    <w:p w:rsidR="007003A4" w:rsidRPr="007003A4" w:rsidRDefault="007003A4" w:rsidP="0088744E">
      <w:pPr>
        <w:widowControl w:val="0"/>
        <w:wordWrap w:val="0"/>
        <w:autoSpaceDE w:val="0"/>
        <w:autoSpaceDN w:val="0"/>
        <w:spacing w:after="80" w:line="360" w:lineRule="auto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proofErr w:type="spellStart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뉴스터</w:t>
      </w:r>
      <w:proofErr w:type="spellEnd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장비에는 </w:t>
      </w:r>
      <w:proofErr w:type="spellStart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병원급</w:t>
      </w:r>
      <w:proofErr w:type="spellEnd"/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제품 </w:t>
      </w:r>
      <w:r w:rsid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세 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라인이 포함되며 감염 가능성이 있는 의료 폐기물의 멸균</w:t>
      </w:r>
      <w:r w:rsid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감염 가능성이 있는 하수 오수의 처리 및 멸균</w:t>
      </w:r>
      <w:r w:rsid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실험실 유체 </w:t>
      </w:r>
      <w:r w:rsid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폐기물</w:t>
      </w:r>
      <w:r w:rsid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을 처리한다. </w:t>
      </w:r>
    </w:p>
    <w:p w:rsidR="007003A4" w:rsidRPr="007003A4" w:rsidRDefault="007003A4" w:rsidP="0088744E">
      <w:pPr>
        <w:widowControl w:val="0"/>
        <w:wordWrap w:val="0"/>
        <w:autoSpaceDE w:val="0"/>
        <w:autoSpaceDN w:val="0"/>
        <w:spacing w:after="80" w:line="360" w:lineRule="auto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의료 폐기물 살균 시스템 </w:t>
      </w:r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"Newster®NW5" "Newster®NW15" 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및 </w:t>
      </w:r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"Newster®"NW50"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은 잠재적인 감염성 의료 폐기물</w:t>
      </w:r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(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플라스틱</w:t>
      </w:r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샤프 및 액체 포함</w:t>
      </w:r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)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의 처리 및 멸균을 위한 것이다</w:t>
      </w:r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. </w:t>
      </w:r>
      <w:proofErr w:type="spellStart"/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Newster</w:t>
      </w:r>
      <w:proofErr w:type="spellEnd"/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® 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기술은 열 저항 작용과 입자 충격</w:t>
      </w:r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7003A4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마찰 및 연마로부터 파생된 마찰 가열 처리에 기반을 두고 있다</w:t>
      </w:r>
      <w:r w:rsidRPr="007003A4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.</w:t>
      </w:r>
    </w:p>
    <w:p w:rsidR="0088744E" w:rsidRDefault="0088744E" w:rsidP="0088744E">
      <w:pPr>
        <w:pStyle w:val="a9"/>
        <w:ind w:leftChars="100" w:left="200" w:firstLineChars="4500" w:firstLine="9900"/>
        <w:rPr>
          <w:rFonts w:eastAsia="함초롬바탕" w:hAnsi="함초롬바탕" w:cs="함초롬바탕"/>
        </w:rPr>
      </w:pPr>
      <w:r>
        <w:rPr>
          <w:rFonts w:ascii="굴림"/>
          <w:noProof/>
          <w:sz w:val="22"/>
          <w:szCs w:val="22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-127930</wp:posOffset>
            </wp:positionH>
            <wp:positionV relativeFrom="line">
              <wp:posOffset>389181</wp:posOffset>
            </wp:positionV>
            <wp:extent cx="3272598" cy="2307265"/>
            <wp:effectExtent l="19050" t="0" r="4002" b="0"/>
            <wp:wrapSquare wrapText="bothSides"/>
            <wp:docPr id="12" name="_x216306696" descr="EMB000070680b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6306696" descr="EMB000070680b9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598" cy="2307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함초롬바탕" w:hAnsi="함초롬바탕" w:cs="함초롬바탕" w:hint="eastAsia"/>
        </w:rPr>
        <w:t xml:space="preserve"> </w:t>
      </w:r>
    </w:p>
    <w:p w:rsidR="00C34683" w:rsidRDefault="0088744E" w:rsidP="0088744E">
      <w:pPr>
        <w:pStyle w:val="a9"/>
        <w:ind w:leftChars="100" w:left="200" w:firstLineChars="4500" w:firstLine="9900"/>
        <w:rPr>
          <w:rFonts w:ascii="굴림"/>
          <w:sz w:val="22"/>
          <w:szCs w:val="22"/>
        </w:rPr>
      </w:pPr>
      <w:r w:rsidRPr="0088744E">
        <w:rPr>
          <w:rFonts w:ascii="굴림" w:hint="eastAsia"/>
          <w:sz w:val="22"/>
          <w:szCs w:val="22"/>
        </w:rPr>
        <w:t>U</w:t>
      </w:r>
    </w:p>
    <w:p w:rsidR="00C34683" w:rsidRDefault="00C34683" w:rsidP="00C34683">
      <w:pPr>
        <w:pStyle w:val="a9"/>
        <w:spacing w:after="80"/>
        <w:rPr>
          <w:rFonts w:ascii="굴림"/>
          <w:sz w:val="22"/>
          <w:szCs w:val="22"/>
        </w:rPr>
      </w:pPr>
      <w:r w:rsidRPr="00C34683">
        <w:rPr>
          <w:rFonts w:ascii="굴림" w:hint="eastAsia"/>
          <w:b/>
          <w:sz w:val="22"/>
          <w:szCs w:val="22"/>
        </w:rPr>
        <w:t>일반물소독용 SS 시리즈</w:t>
      </w:r>
      <w:r w:rsidRPr="00C34683">
        <w:rPr>
          <w:rFonts w:ascii="굴림" w:hint="eastAsia"/>
          <w:sz w:val="22"/>
          <w:szCs w:val="22"/>
        </w:rPr>
        <w:t>(ULTRAAQUA</w:t>
      </w:r>
      <w:r w:rsidRPr="00C34683">
        <w:rPr>
          <w:rFonts w:ascii="굴림"/>
          <w:sz w:val="22"/>
          <w:szCs w:val="22"/>
        </w:rPr>
        <w:t>’</w:t>
      </w:r>
      <w:r w:rsidRPr="00C34683">
        <w:rPr>
          <w:rFonts w:ascii="굴림" w:hint="eastAsia"/>
          <w:sz w:val="22"/>
          <w:szCs w:val="22"/>
        </w:rPr>
        <w:t>s SS)</w:t>
      </w:r>
    </w:p>
    <w:p w:rsidR="0088744E" w:rsidRPr="0088744E" w:rsidRDefault="00C34683" w:rsidP="00C34683">
      <w:pPr>
        <w:pStyle w:val="a9"/>
        <w:spacing w:after="80"/>
        <w:rPr>
          <w:rFonts w:ascii="굴림"/>
        </w:rPr>
      </w:pPr>
      <w:r w:rsidRPr="00C34683">
        <w:rPr>
          <w:rFonts w:ascii="굴림" w:hint="eastAsia"/>
          <w:sz w:val="22"/>
          <w:szCs w:val="22"/>
        </w:rPr>
        <w:t>ULTRAAQUA</w:t>
      </w:r>
      <w:r w:rsidR="0088744E" w:rsidRPr="0088744E">
        <w:rPr>
          <w:rFonts w:ascii="굴림"/>
          <w:sz w:val="22"/>
          <w:szCs w:val="22"/>
        </w:rPr>
        <w:t xml:space="preserve">는 </w:t>
      </w:r>
      <w:r w:rsidR="0088744E" w:rsidRPr="0088744E">
        <w:rPr>
          <w:rFonts w:ascii="굴림" w:hint="eastAsia"/>
          <w:sz w:val="22"/>
          <w:szCs w:val="22"/>
        </w:rPr>
        <w:t>1996</w:t>
      </w:r>
      <w:r w:rsidR="0088744E" w:rsidRPr="0088744E">
        <w:rPr>
          <w:rFonts w:ascii="굴림"/>
          <w:sz w:val="22"/>
          <w:szCs w:val="22"/>
        </w:rPr>
        <w:t>년 덴마크의 물 치료 과학자들에 의해 설립되었다</w:t>
      </w:r>
      <w:r w:rsidR="0088744E" w:rsidRPr="0088744E">
        <w:rPr>
          <w:rFonts w:ascii="굴림" w:hint="eastAsia"/>
          <w:sz w:val="22"/>
          <w:szCs w:val="22"/>
        </w:rPr>
        <w:t xml:space="preserve">. </w:t>
      </w:r>
      <w:r w:rsidR="0088744E" w:rsidRPr="0088744E">
        <w:rPr>
          <w:rFonts w:ascii="굴림"/>
          <w:sz w:val="22"/>
          <w:szCs w:val="22"/>
        </w:rPr>
        <w:t xml:space="preserve">도시 및 공업용수 처리 애플리케이션에 대한 고품질 </w:t>
      </w:r>
      <w:r w:rsidR="0088744E" w:rsidRPr="0088744E">
        <w:rPr>
          <w:rFonts w:ascii="굴림" w:hint="eastAsia"/>
          <w:sz w:val="22"/>
          <w:szCs w:val="22"/>
        </w:rPr>
        <w:t xml:space="preserve">UV </w:t>
      </w:r>
      <w:r w:rsidR="0088744E" w:rsidRPr="0088744E">
        <w:rPr>
          <w:rFonts w:ascii="굴림"/>
          <w:sz w:val="22"/>
          <w:szCs w:val="22"/>
        </w:rPr>
        <w:t xml:space="preserve">소독 </w:t>
      </w:r>
      <w:r>
        <w:rPr>
          <w:rFonts w:ascii="굴림"/>
          <w:sz w:val="22"/>
          <w:szCs w:val="22"/>
        </w:rPr>
        <w:t>시스템</w:t>
      </w:r>
      <w:r>
        <w:rPr>
          <w:rFonts w:ascii="굴림" w:hint="eastAsia"/>
          <w:sz w:val="22"/>
          <w:szCs w:val="22"/>
        </w:rPr>
        <w:t xml:space="preserve"> </w:t>
      </w:r>
      <w:r w:rsidR="0088744E" w:rsidRPr="0088744E">
        <w:rPr>
          <w:rFonts w:ascii="굴림"/>
          <w:sz w:val="22"/>
          <w:szCs w:val="22"/>
        </w:rPr>
        <w:t>제조업체다</w:t>
      </w:r>
      <w:r w:rsidR="0088744E" w:rsidRPr="0088744E">
        <w:rPr>
          <w:rFonts w:ascii="굴림" w:hint="eastAsia"/>
          <w:sz w:val="22"/>
          <w:szCs w:val="22"/>
        </w:rPr>
        <w:t xml:space="preserve">. </w:t>
      </w:r>
    </w:p>
    <w:p w:rsidR="00DD2B7C" w:rsidRPr="00C34683" w:rsidRDefault="0088744E" w:rsidP="00C34683">
      <w:pPr>
        <w:widowControl w:val="0"/>
        <w:wordWrap w:val="0"/>
        <w:autoSpaceDE w:val="0"/>
        <w:autoSpaceDN w:val="0"/>
        <w:spacing w:after="80" w:line="384" w:lineRule="auto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일반 물 소독용 </w:t>
      </w:r>
      <w:r w:rsidRP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SS </w:t>
      </w: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시리즈</w:t>
      </w:r>
      <w:r w:rsidR="00C34683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인 </w:t>
      </w:r>
      <w:r w:rsidRP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ULTRAAQUA</w:t>
      </w: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의 </w:t>
      </w:r>
      <w:r w:rsidRP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SS </w:t>
      </w: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폐쇄형 원자로 시리즈</w:t>
      </w:r>
      <w:r w:rsidR="00C34683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(사진)</w:t>
      </w: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는 대부분의 물 소독 애플리케이션에 적합한 고급 </w:t>
      </w:r>
      <w:r w:rsidRP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AISI 316L </w:t>
      </w: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강철로 제작되었다</w:t>
      </w:r>
      <w:r w:rsidRP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. UV </w:t>
      </w: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센서와 자동 기계 세척 시스템을 사용할 수 있다</w:t>
      </w:r>
      <w:r w:rsidRP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. 3</w:t>
      </w: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개의 표준 시리즈 </w:t>
      </w:r>
      <w:r w:rsidRP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220 SS, 350 SS </w:t>
      </w: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및 </w:t>
      </w:r>
      <w:r w:rsidRP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440 SS </w:t>
      </w: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및 </w:t>
      </w:r>
      <w:r w:rsidRP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ÖNORM SSV Validated Series</w:t>
      </w:r>
      <w:r w:rsidRPr="0088744E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는 다양한 흐름과 선량을 포함한다</w:t>
      </w:r>
      <w:r w:rsidRPr="0088744E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.</w:t>
      </w:r>
    </w:p>
    <w:sectPr w:rsidR="00DD2B7C" w:rsidRPr="00C34683" w:rsidSect="0088022F">
      <w:headerReference w:type="default" r:id="rId16"/>
      <w:footerReference w:type="default" r:id="rId17"/>
      <w:pgSz w:w="11906" w:h="16838" w:code="9"/>
      <w:pgMar w:top="1701" w:right="851" w:bottom="851" w:left="851" w:header="86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D48" w:rsidRDefault="00C91D48" w:rsidP="0024784F">
      <w:r>
        <w:separator/>
      </w:r>
    </w:p>
    <w:p w:rsidR="00C91D48" w:rsidRDefault="00C91D48"/>
  </w:endnote>
  <w:endnote w:type="continuationSeparator" w:id="0">
    <w:p w:rsidR="00C91D48" w:rsidRDefault="00C91D48" w:rsidP="0024784F">
      <w:r>
        <w:continuationSeparator/>
      </w:r>
    </w:p>
    <w:p w:rsidR="00C91D48" w:rsidRDefault="00C91D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08서울남산체 EB">
    <w:altName w:val="문체부 훈민정음체"/>
    <w:charset w:val="81"/>
    <w:family w:val="roman"/>
    <w:pitch w:val="variable"/>
    <w:sig w:usb0="800002A7" w:usb1="3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E4F" w:rsidRDefault="00200E4F" w:rsidP="0024784F">
    <w:pPr>
      <w:jc w:val="right"/>
    </w:pPr>
  </w:p>
  <w:p w:rsidR="00200E4F" w:rsidRDefault="00200E4F" w:rsidP="0024784F">
    <w:r w:rsidRPr="0024784F">
      <w:rPr>
        <w:noProof/>
        <w:lang w:val="en-US" w:eastAsia="ko-KR"/>
      </w:rPr>
      <w:drawing>
        <wp:inline distT="0" distB="0" distL="0" distR="0">
          <wp:extent cx="1271019" cy="381001"/>
          <wp:effectExtent l="19050" t="0" r="5331" b="0"/>
          <wp:docPr id="7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1019" cy="3810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sdt>
      <w:sdtPr>
        <w:id w:val="250395305"/>
        <w:docPartObj>
          <w:docPartGallery w:val="Page Numbers (Top of Page)"/>
          <w:docPartUnique/>
        </w:docPartObj>
      </w:sdtPr>
      <w:sdtEndPr/>
      <w:sdtContent>
        <w:r w:rsidR="00F439E3" w:rsidRPr="0024784F">
          <w:rPr>
            <w:b/>
            <w:color w:val="012F5C"/>
          </w:rPr>
          <w:fldChar w:fldCharType="begin"/>
        </w:r>
        <w:r w:rsidRPr="0024784F">
          <w:rPr>
            <w:b/>
            <w:color w:val="012F5C"/>
          </w:rPr>
          <w:instrText xml:space="preserve"> PAGE </w:instrText>
        </w:r>
        <w:r w:rsidR="00F439E3" w:rsidRPr="0024784F">
          <w:rPr>
            <w:b/>
            <w:color w:val="012F5C"/>
          </w:rPr>
          <w:fldChar w:fldCharType="separate"/>
        </w:r>
        <w:r w:rsidR="008E5C66">
          <w:rPr>
            <w:b/>
            <w:noProof/>
            <w:color w:val="012F5C"/>
          </w:rPr>
          <w:t>2</w:t>
        </w:r>
        <w:r w:rsidR="00F439E3" w:rsidRPr="0024784F">
          <w:rPr>
            <w:b/>
            <w:color w:val="012F5C"/>
          </w:rPr>
          <w:fldChar w:fldCharType="end"/>
        </w:r>
        <w:r w:rsidRPr="0024784F">
          <w:rPr>
            <w:color w:val="012F5C"/>
          </w:rPr>
          <w:t xml:space="preserve"> of </w:t>
        </w:r>
        <w:r w:rsidR="00F439E3" w:rsidRPr="0024784F">
          <w:rPr>
            <w:color w:val="012F5C"/>
          </w:rPr>
          <w:fldChar w:fldCharType="begin"/>
        </w:r>
        <w:r w:rsidRPr="0024784F">
          <w:rPr>
            <w:color w:val="012F5C"/>
          </w:rPr>
          <w:instrText xml:space="preserve"> NUMPAGES  </w:instrText>
        </w:r>
        <w:r w:rsidR="00F439E3" w:rsidRPr="0024784F">
          <w:rPr>
            <w:color w:val="012F5C"/>
          </w:rPr>
          <w:fldChar w:fldCharType="separate"/>
        </w:r>
        <w:r w:rsidR="008E5C66">
          <w:rPr>
            <w:noProof/>
            <w:color w:val="012F5C"/>
          </w:rPr>
          <w:t>10</w:t>
        </w:r>
        <w:r w:rsidR="00F439E3" w:rsidRPr="0024784F">
          <w:rPr>
            <w:color w:val="012F5C"/>
          </w:rPr>
          <w:fldChar w:fldCharType="end"/>
        </w:r>
      </w:sdtContent>
    </w:sdt>
  </w:p>
  <w:p w:rsidR="00200E4F" w:rsidRDefault="00200E4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D48" w:rsidRDefault="00C91D48" w:rsidP="0024784F">
      <w:r>
        <w:separator/>
      </w:r>
    </w:p>
    <w:p w:rsidR="00C91D48" w:rsidRDefault="00C91D48"/>
  </w:footnote>
  <w:footnote w:type="continuationSeparator" w:id="0">
    <w:p w:rsidR="00C91D48" w:rsidRDefault="00C91D48" w:rsidP="0024784F">
      <w:r>
        <w:continuationSeparator/>
      </w:r>
    </w:p>
    <w:p w:rsidR="00C91D48" w:rsidRDefault="00C91D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E4F" w:rsidRPr="007D0737" w:rsidRDefault="00200E4F" w:rsidP="007D0737">
    <w:pPr>
      <w:tabs>
        <w:tab w:val="left" w:pos="5760"/>
      </w:tabs>
      <w:suppressAutoHyphens/>
      <w:autoSpaceDE w:val="0"/>
      <w:autoSpaceDN w:val="0"/>
      <w:adjustRightInd w:val="0"/>
      <w:spacing w:after="227" w:line="288" w:lineRule="auto"/>
      <w:textAlignment w:val="center"/>
      <w:rPr>
        <w:rFonts w:cs="Arial"/>
        <w:b/>
        <w:bCs/>
        <w:color w:val="012F5C"/>
        <w:sz w:val="40"/>
        <w:szCs w:val="40"/>
        <w:lang w:val="en-US" w:eastAsia="ko-KR"/>
      </w:rPr>
    </w:pPr>
    <w:r w:rsidRPr="00E75E80">
      <w:rPr>
        <w:rFonts w:ascii="08서울남산체 EB" w:hAnsi="08서울남산체 EB" w:cs="Arial"/>
        <w:b/>
        <w:bCs/>
        <w:noProof/>
        <w:color w:val="012F5C"/>
        <w:sz w:val="36"/>
        <w:szCs w:val="36"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244549</wp:posOffset>
          </wp:positionH>
          <wp:positionV relativeFrom="page">
            <wp:posOffset>191386</wp:posOffset>
          </wp:positionV>
          <wp:extent cx="1669311" cy="925032"/>
          <wp:effectExtent l="19050" t="0" r="7089" b="0"/>
          <wp:wrapNone/>
          <wp:docPr id="5" name="Picture 0" descr="EUGATEWAY_BusinessAvenues-LOGO_RGB_vec - OK_PNGforM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GATEWAY_BusinessAvenues-LOGO_RGB_vec - OK_PNGforM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9311" cy="925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00E4F" w:rsidRPr="0088022F" w:rsidRDefault="00200E4F" w:rsidP="0088022F">
    <w:pPr>
      <w:suppressAutoHyphens/>
      <w:autoSpaceDE w:val="0"/>
      <w:autoSpaceDN w:val="0"/>
      <w:adjustRightInd w:val="0"/>
      <w:spacing w:after="227" w:line="60" w:lineRule="atLeast"/>
      <w:jc w:val="both"/>
      <w:textAlignment w:val="center"/>
      <w:rPr>
        <w:rFonts w:ascii="08서울남산체 EB" w:hAnsi="08서울남산체 EB" w:cs="Arial"/>
        <w:b/>
        <w:bCs/>
        <w:color w:val="548DD4" w:themeColor="text2" w:themeTint="99"/>
        <w:sz w:val="36"/>
        <w:szCs w:val="36"/>
        <w:lang w:val="en-US"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0BFA"/>
    <w:multiLevelType w:val="hybridMultilevel"/>
    <w:tmpl w:val="72CA3D3C"/>
    <w:lvl w:ilvl="0" w:tplc="89A62B24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828496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28EC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E2C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42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164C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70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453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463A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7440E9"/>
    <w:multiLevelType w:val="hybridMultilevel"/>
    <w:tmpl w:val="B3B6FDE8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3EA6969"/>
    <w:multiLevelType w:val="hybridMultilevel"/>
    <w:tmpl w:val="66FEAEB8"/>
    <w:lvl w:ilvl="0" w:tplc="0809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3" w15:restartNumberingAfterBreak="0">
    <w:nsid w:val="082F1A4D"/>
    <w:multiLevelType w:val="hybridMultilevel"/>
    <w:tmpl w:val="69344ACA"/>
    <w:lvl w:ilvl="0" w:tplc="9ABED4A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FAC02D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9A35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E3F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4A3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D2E2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DC6A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CA50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5AE5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7D21DE"/>
    <w:multiLevelType w:val="hybridMultilevel"/>
    <w:tmpl w:val="EF9843AE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5EB1DC2"/>
    <w:multiLevelType w:val="hybridMultilevel"/>
    <w:tmpl w:val="F7B0AB76"/>
    <w:lvl w:ilvl="0" w:tplc="46AC9790">
      <w:start w:val="1"/>
      <w:numFmt w:val="bullet"/>
      <w:pStyle w:val="Bulletpoint"/>
      <w:lvlText w:val=""/>
      <w:lvlJc w:val="left"/>
      <w:pPr>
        <w:ind w:left="347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6" w15:restartNumberingAfterBreak="0">
    <w:nsid w:val="1A777359"/>
    <w:multiLevelType w:val="hybridMultilevel"/>
    <w:tmpl w:val="E986516C"/>
    <w:lvl w:ilvl="0" w:tplc="FEF6AF5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429CEB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7644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D03B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D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ECC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6A94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10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CCCB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DE3770"/>
    <w:multiLevelType w:val="hybridMultilevel"/>
    <w:tmpl w:val="E4EA91F2"/>
    <w:lvl w:ilvl="0" w:tplc="7C90326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60E0DF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07E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C2EE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8E13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ACA8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2A84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7CE4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9646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FE3F07"/>
    <w:multiLevelType w:val="hybridMultilevel"/>
    <w:tmpl w:val="66CE69DE"/>
    <w:lvl w:ilvl="0" w:tplc="46AC9790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  <w:color w:val="808080"/>
        <w:u w:val="none" w:color="C6D92D"/>
      </w:rPr>
    </w:lvl>
    <w:lvl w:ilvl="1" w:tplc="33D6EEFA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  <w:color w:val="808080"/>
        <w:u w:val="none" w:color="C6D92D"/>
      </w:rPr>
    </w:lvl>
    <w:lvl w:ilvl="2" w:tplc="33D6EEFA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  <w:color w:val="808080"/>
        <w:u w:val="none" w:color="C6D92D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9" w15:restartNumberingAfterBreak="0">
    <w:nsid w:val="20D07755"/>
    <w:multiLevelType w:val="hybridMultilevel"/>
    <w:tmpl w:val="A374446E"/>
    <w:lvl w:ilvl="0" w:tplc="46AC9790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1" w:tplc="33D6EEFA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0" w15:restartNumberingAfterBreak="0">
    <w:nsid w:val="32355195"/>
    <w:multiLevelType w:val="hybridMultilevel"/>
    <w:tmpl w:val="07D24C2E"/>
    <w:lvl w:ilvl="0" w:tplc="05C4751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2C1A3B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949C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88E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D0E0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489B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2CBE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0ED1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B6DF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4B7439"/>
    <w:multiLevelType w:val="hybridMultilevel"/>
    <w:tmpl w:val="EC505F0A"/>
    <w:lvl w:ilvl="0" w:tplc="89F8746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D0C6D6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4A57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50D9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20B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C052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622C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842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4CF1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C407EF"/>
    <w:multiLevelType w:val="hybridMultilevel"/>
    <w:tmpl w:val="3EDE225E"/>
    <w:lvl w:ilvl="0" w:tplc="E73CAA5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795E96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3CD5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A89E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204E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9E4B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F086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B4A1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D661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647F81"/>
    <w:multiLevelType w:val="multilevel"/>
    <w:tmpl w:val="7EBA1A20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12B4A10"/>
    <w:multiLevelType w:val="hybridMultilevel"/>
    <w:tmpl w:val="2B5CD11A"/>
    <w:lvl w:ilvl="0" w:tplc="C486DC1E">
      <w:numFmt w:val="bullet"/>
      <w:lvlText w:val="•"/>
      <w:lvlJc w:val="left"/>
      <w:pPr>
        <w:ind w:left="760" w:hanging="36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487A4537"/>
    <w:multiLevelType w:val="hybridMultilevel"/>
    <w:tmpl w:val="17846700"/>
    <w:lvl w:ilvl="0" w:tplc="0809000F">
      <w:start w:val="1"/>
      <w:numFmt w:val="decimal"/>
      <w:lvlText w:val="%1."/>
      <w:lvlJc w:val="left"/>
      <w:pPr>
        <w:ind w:left="3479" w:hanging="360"/>
      </w:pPr>
      <w:rPr>
        <w:rFonts w:hint="default"/>
        <w:color w:val="808080" w:themeColor="background1" w:themeShade="80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6" w15:restartNumberingAfterBreak="0">
    <w:nsid w:val="4A1422CD"/>
    <w:multiLevelType w:val="hybridMultilevel"/>
    <w:tmpl w:val="A81CD9A0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A3C2EAC"/>
    <w:multiLevelType w:val="multilevel"/>
    <w:tmpl w:val="6648585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486D95"/>
    <w:multiLevelType w:val="multilevel"/>
    <w:tmpl w:val="6EBA6FB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1D76491"/>
    <w:multiLevelType w:val="hybridMultilevel"/>
    <w:tmpl w:val="92A2EBC4"/>
    <w:lvl w:ilvl="0" w:tplc="A12EC8C0">
      <w:start w:val="1"/>
      <w:numFmt w:val="bullet"/>
      <w:lvlText w:val="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59D464F7"/>
    <w:multiLevelType w:val="hybridMultilevel"/>
    <w:tmpl w:val="28C6B2A0"/>
    <w:lvl w:ilvl="0" w:tplc="1CBE218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901E41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3678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EA8A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A40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D49A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228B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ACA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F206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C156F2"/>
    <w:multiLevelType w:val="hybridMultilevel"/>
    <w:tmpl w:val="9B26A52E"/>
    <w:lvl w:ilvl="0" w:tplc="7CB00D6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3C667B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DEF7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A0CD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C26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8618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A012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49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C602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CCA0DFD"/>
    <w:multiLevelType w:val="hybridMultilevel"/>
    <w:tmpl w:val="CEA2CD9A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3F20F9C"/>
    <w:multiLevelType w:val="hybridMultilevel"/>
    <w:tmpl w:val="A52060C2"/>
    <w:lvl w:ilvl="0" w:tplc="64A6B75E">
      <w:start w:val="1"/>
      <w:numFmt w:val="bullet"/>
      <w:pStyle w:val="Bulletpoints-level2"/>
      <w:lvlText w:val=""/>
      <w:lvlJc w:val="left"/>
      <w:pPr>
        <w:ind w:left="3479" w:hanging="360"/>
      </w:pPr>
      <w:rPr>
        <w:rFonts w:ascii="Wingdings" w:hAnsi="Wingdings" w:hint="default"/>
        <w:color w:val="7B7C7E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24" w15:restartNumberingAfterBreak="0">
    <w:nsid w:val="645F6F70"/>
    <w:multiLevelType w:val="hybridMultilevel"/>
    <w:tmpl w:val="D2C0978C"/>
    <w:lvl w:ilvl="0" w:tplc="7B0CE1D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0F36D4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4E98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EC2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5223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3ED5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A2EC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3E81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1EA9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0E1DBF"/>
    <w:multiLevelType w:val="hybridMultilevel"/>
    <w:tmpl w:val="D680AE6E"/>
    <w:lvl w:ilvl="0" w:tplc="47CE20C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1D48C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7895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0068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20DD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32CE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523F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6DB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243C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437009"/>
    <w:multiLevelType w:val="hybridMultilevel"/>
    <w:tmpl w:val="A3A8CBE0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ACB28FA"/>
    <w:multiLevelType w:val="multilevel"/>
    <w:tmpl w:val="7B4805E0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F74BC2"/>
    <w:multiLevelType w:val="multilevel"/>
    <w:tmpl w:val="0C08E5A2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5214457"/>
    <w:multiLevelType w:val="hybridMultilevel"/>
    <w:tmpl w:val="1CC61860"/>
    <w:lvl w:ilvl="0" w:tplc="8F762D7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5EE29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74C1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D2C2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C80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6C69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C02A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C2B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3E89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BB1E5C"/>
    <w:multiLevelType w:val="hybridMultilevel"/>
    <w:tmpl w:val="EE5CF37E"/>
    <w:lvl w:ilvl="0" w:tplc="AC90832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7BC27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F455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0633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2606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1C04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40E7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64E3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70BF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5"/>
  </w:num>
  <w:num w:numId="5">
    <w:abstractNumId w:val="23"/>
  </w:num>
  <w:num w:numId="6">
    <w:abstractNumId w:val="8"/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14"/>
  </w:num>
  <w:num w:numId="14">
    <w:abstractNumId w:val="16"/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84F"/>
    <w:rsid w:val="00034872"/>
    <w:rsid w:val="00036E0C"/>
    <w:rsid w:val="0007335B"/>
    <w:rsid w:val="0008085A"/>
    <w:rsid w:val="00084B9D"/>
    <w:rsid w:val="00094DFE"/>
    <w:rsid w:val="000A5DAA"/>
    <w:rsid w:val="000A7D32"/>
    <w:rsid w:val="000B3C1D"/>
    <w:rsid w:val="000B7A63"/>
    <w:rsid w:val="000C3F3C"/>
    <w:rsid w:val="000E1BAC"/>
    <w:rsid w:val="000F0B85"/>
    <w:rsid w:val="000F78FA"/>
    <w:rsid w:val="001037D2"/>
    <w:rsid w:val="00120326"/>
    <w:rsid w:val="0014137A"/>
    <w:rsid w:val="00161C79"/>
    <w:rsid w:val="001728B6"/>
    <w:rsid w:val="001803AD"/>
    <w:rsid w:val="0018219C"/>
    <w:rsid w:val="001860E2"/>
    <w:rsid w:val="00192DC7"/>
    <w:rsid w:val="00195963"/>
    <w:rsid w:val="001C4098"/>
    <w:rsid w:val="001D1DAD"/>
    <w:rsid w:val="001D6012"/>
    <w:rsid w:val="001F3F02"/>
    <w:rsid w:val="00200E4F"/>
    <w:rsid w:val="00202404"/>
    <w:rsid w:val="00206CB4"/>
    <w:rsid w:val="0022125E"/>
    <w:rsid w:val="00223DFA"/>
    <w:rsid w:val="0022510A"/>
    <w:rsid w:val="00226378"/>
    <w:rsid w:val="00243E02"/>
    <w:rsid w:val="0024784F"/>
    <w:rsid w:val="00253EC2"/>
    <w:rsid w:val="0027494F"/>
    <w:rsid w:val="00274987"/>
    <w:rsid w:val="00282AD2"/>
    <w:rsid w:val="00290F6C"/>
    <w:rsid w:val="00291111"/>
    <w:rsid w:val="00296B5C"/>
    <w:rsid w:val="002A28ED"/>
    <w:rsid w:val="002A2CB5"/>
    <w:rsid w:val="002B018D"/>
    <w:rsid w:val="002C2C45"/>
    <w:rsid w:val="002E07C1"/>
    <w:rsid w:val="002E1EB4"/>
    <w:rsid w:val="002E32F2"/>
    <w:rsid w:val="002E4EBB"/>
    <w:rsid w:val="002E50AA"/>
    <w:rsid w:val="002F0B4A"/>
    <w:rsid w:val="002F2DBE"/>
    <w:rsid w:val="002F3F4B"/>
    <w:rsid w:val="002F4704"/>
    <w:rsid w:val="002F4FB8"/>
    <w:rsid w:val="00317826"/>
    <w:rsid w:val="00353B98"/>
    <w:rsid w:val="00354CFE"/>
    <w:rsid w:val="00356380"/>
    <w:rsid w:val="003712EB"/>
    <w:rsid w:val="00373C7A"/>
    <w:rsid w:val="0038128A"/>
    <w:rsid w:val="00390A2A"/>
    <w:rsid w:val="00391989"/>
    <w:rsid w:val="00395774"/>
    <w:rsid w:val="003A0E31"/>
    <w:rsid w:val="003A2963"/>
    <w:rsid w:val="003A5BDA"/>
    <w:rsid w:val="003E0C49"/>
    <w:rsid w:val="003F7840"/>
    <w:rsid w:val="00400C2F"/>
    <w:rsid w:val="004036DD"/>
    <w:rsid w:val="00414CD8"/>
    <w:rsid w:val="00420D19"/>
    <w:rsid w:val="00427028"/>
    <w:rsid w:val="00431F8C"/>
    <w:rsid w:val="00434C74"/>
    <w:rsid w:val="00445410"/>
    <w:rsid w:val="00447EFC"/>
    <w:rsid w:val="00480092"/>
    <w:rsid w:val="004B6043"/>
    <w:rsid w:val="004C0062"/>
    <w:rsid w:val="004E27C8"/>
    <w:rsid w:val="004F0C3B"/>
    <w:rsid w:val="004F4A10"/>
    <w:rsid w:val="0051447E"/>
    <w:rsid w:val="00531EA1"/>
    <w:rsid w:val="005371C1"/>
    <w:rsid w:val="0056272C"/>
    <w:rsid w:val="00567E43"/>
    <w:rsid w:val="00572638"/>
    <w:rsid w:val="00576A53"/>
    <w:rsid w:val="005A2CAC"/>
    <w:rsid w:val="005B113D"/>
    <w:rsid w:val="005B2F49"/>
    <w:rsid w:val="005B7547"/>
    <w:rsid w:val="005C4D4E"/>
    <w:rsid w:val="005D11C4"/>
    <w:rsid w:val="005E3640"/>
    <w:rsid w:val="0060280D"/>
    <w:rsid w:val="006057C5"/>
    <w:rsid w:val="00613053"/>
    <w:rsid w:val="00630305"/>
    <w:rsid w:val="00634740"/>
    <w:rsid w:val="00635549"/>
    <w:rsid w:val="0063666A"/>
    <w:rsid w:val="00640E93"/>
    <w:rsid w:val="006431FD"/>
    <w:rsid w:val="0065092C"/>
    <w:rsid w:val="006522F2"/>
    <w:rsid w:val="0067019A"/>
    <w:rsid w:val="00677C89"/>
    <w:rsid w:val="00682588"/>
    <w:rsid w:val="00686018"/>
    <w:rsid w:val="00691812"/>
    <w:rsid w:val="0069204D"/>
    <w:rsid w:val="006B7B69"/>
    <w:rsid w:val="006E4BBE"/>
    <w:rsid w:val="006E631E"/>
    <w:rsid w:val="006E6A58"/>
    <w:rsid w:val="006E797B"/>
    <w:rsid w:val="006F1B86"/>
    <w:rsid w:val="006F1E6A"/>
    <w:rsid w:val="007003A4"/>
    <w:rsid w:val="00703CD0"/>
    <w:rsid w:val="0071276B"/>
    <w:rsid w:val="00717A8B"/>
    <w:rsid w:val="00720743"/>
    <w:rsid w:val="007208A5"/>
    <w:rsid w:val="007225E1"/>
    <w:rsid w:val="00722E78"/>
    <w:rsid w:val="00724486"/>
    <w:rsid w:val="00751851"/>
    <w:rsid w:val="0076220A"/>
    <w:rsid w:val="007663DE"/>
    <w:rsid w:val="0078252B"/>
    <w:rsid w:val="0079459B"/>
    <w:rsid w:val="007A3A2A"/>
    <w:rsid w:val="007B4AB2"/>
    <w:rsid w:val="007B50B1"/>
    <w:rsid w:val="007B5635"/>
    <w:rsid w:val="007B5C1E"/>
    <w:rsid w:val="007D0737"/>
    <w:rsid w:val="007D3EBE"/>
    <w:rsid w:val="007D6035"/>
    <w:rsid w:val="007D69A0"/>
    <w:rsid w:val="007E365B"/>
    <w:rsid w:val="00801246"/>
    <w:rsid w:val="008047E3"/>
    <w:rsid w:val="0081367A"/>
    <w:rsid w:val="00814F4C"/>
    <w:rsid w:val="00820FC9"/>
    <w:rsid w:val="00824332"/>
    <w:rsid w:val="00833F06"/>
    <w:rsid w:val="00836A44"/>
    <w:rsid w:val="00840B54"/>
    <w:rsid w:val="008430C1"/>
    <w:rsid w:val="0084329D"/>
    <w:rsid w:val="00847AD9"/>
    <w:rsid w:val="0086141C"/>
    <w:rsid w:val="008614B4"/>
    <w:rsid w:val="00865631"/>
    <w:rsid w:val="00867E84"/>
    <w:rsid w:val="00870DCF"/>
    <w:rsid w:val="008736E3"/>
    <w:rsid w:val="0088022F"/>
    <w:rsid w:val="008834D0"/>
    <w:rsid w:val="008861BE"/>
    <w:rsid w:val="0088744E"/>
    <w:rsid w:val="00897EF8"/>
    <w:rsid w:val="008A1704"/>
    <w:rsid w:val="008A4C2D"/>
    <w:rsid w:val="008A54F8"/>
    <w:rsid w:val="008B36A4"/>
    <w:rsid w:val="008B3BB4"/>
    <w:rsid w:val="008D228F"/>
    <w:rsid w:val="008D6CAA"/>
    <w:rsid w:val="008E5C66"/>
    <w:rsid w:val="008F2E1C"/>
    <w:rsid w:val="00911AB1"/>
    <w:rsid w:val="0091528F"/>
    <w:rsid w:val="0092055E"/>
    <w:rsid w:val="00933C0D"/>
    <w:rsid w:val="00941256"/>
    <w:rsid w:val="009418F4"/>
    <w:rsid w:val="009441C4"/>
    <w:rsid w:val="00951640"/>
    <w:rsid w:val="0098071F"/>
    <w:rsid w:val="00990B3F"/>
    <w:rsid w:val="00991601"/>
    <w:rsid w:val="009A0976"/>
    <w:rsid w:val="009D7CFB"/>
    <w:rsid w:val="009E4AEF"/>
    <w:rsid w:val="009E5D2A"/>
    <w:rsid w:val="009F1A85"/>
    <w:rsid w:val="009F633F"/>
    <w:rsid w:val="00A05AFD"/>
    <w:rsid w:val="00A07A69"/>
    <w:rsid w:val="00A13415"/>
    <w:rsid w:val="00A42E45"/>
    <w:rsid w:val="00A43870"/>
    <w:rsid w:val="00A46B1A"/>
    <w:rsid w:val="00A47778"/>
    <w:rsid w:val="00A47B95"/>
    <w:rsid w:val="00A666AD"/>
    <w:rsid w:val="00A82B64"/>
    <w:rsid w:val="00A833E6"/>
    <w:rsid w:val="00AA4AD3"/>
    <w:rsid w:val="00AA6ECE"/>
    <w:rsid w:val="00AB0356"/>
    <w:rsid w:val="00AB05EE"/>
    <w:rsid w:val="00AB624C"/>
    <w:rsid w:val="00AE0B17"/>
    <w:rsid w:val="00AF2A03"/>
    <w:rsid w:val="00B16FBA"/>
    <w:rsid w:val="00B24463"/>
    <w:rsid w:val="00B361E5"/>
    <w:rsid w:val="00B40EEA"/>
    <w:rsid w:val="00B46EE3"/>
    <w:rsid w:val="00BB152D"/>
    <w:rsid w:val="00BB3BD5"/>
    <w:rsid w:val="00BD723D"/>
    <w:rsid w:val="00C05A49"/>
    <w:rsid w:val="00C11404"/>
    <w:rsid w:val="00C34683"/>
    <w:rsid w:val="00C36612"/>
    <w:rsid w:val="00C375CE"/>
    <w:rsid w:val="00C44A73"/>
    <w:rsid w:val="00C46CC6"/>
    <w:rsid w:val="00C5340F"/>
    <w:rsid w:val="00C74BC2"/>
    <w:rsid w:val="00C7577E"/>
    <w:rsid w:val="00C80638"/>
    <w:rsid w:val="00C8194B"/>
    <w:rsid w:val="00C83159"/>
    <w:rsid w:val="00C87EDE"/>
    <w:rsid w:val="00C9145E"/>
    <w:rsid w:val="00C91D48"/>
    <w:rsid w:val="00CC55BC"/>
    <w:rsid w:val="00CD12FC"/>
    <w:rsid w:val="00CF080E"/>
    <w:rsid w:val="00CF271B"/>
    <w:rsid w:val="00D127F8"/>
    <w:rsid w:val="00D20100"/>
    <w:rsid w:val="00D24D87"/>
    <w:rsid w:val="00D27E8D"/>
    <w:rsid w:val="00D3017B"/>
    <w:rsid w:val="00D33B82"/>
    <w:rsid w:val="00D34913"/>
    <w:rsid w:val="00D42BB1"/>
    <w:rsid w:val="00D42D79"/>
    <w:rsid w:val="00D45B21"/>
    <w:rsid w:val="00D55A17"/>
    <w:rsid w:val="00D65173"/>
    <w:rsid w:val="00D82C44"/>
    <w:rsid w:val="00D97C4C"/>
    <w:rsid w:val="00DB1108"/>
    <w:rsid w:val="00DC03FC"/>
    <w:rsid w:val="00DD2B7C"/>
    <w:rsid w:val="00DD63CF"/>
    <w:rsid w:val="00DF4A6F"/>
    <w:rsid w:val="00E069F0"/>
    <w:rsid w:val="00E0708C"/>
    <w:rsid w:val="00E17B2A"/>
    <w:rsid w:val="00E3063F"/>
    <w:rsid w:val="00E3467D"/>
    <w:rsid w:val="00E465BA"/>
    <w:rsid w:val="00E5171C"/>
    <w:rsid w:val="00E623FD"/>
    <w:rsid w:val="00E67D6E"/>
    <w:rsid w:val="00E75E80"/>
    <w:rsid w:val="00E843AC"/>
    <w:rsid w:val="00E90D95"/>
    <w:rsid w:val="00E97075"/>
    <w:rsid w:val="00EA58F6"/>
    <w:rsid w:val="00EB1D67"/>
    <w:rsid w:val="00EC0F12"/>
    <w:rsid w:val="00EC48A7"/>
    <w:rsid w:val="00EC7B05"/>
    <w:rsid w:val="00ED1937"/>
    <w:rsid w:val="00ED2D6C"/>
    <w:rsid w:val="00ED54CA"/>
    <w:rsid w:val="00F056C9"/>
    <w:rsid w:val="00F40F55"/>
    <w:rsid w:val="00F439E3"/>
    <w:rsid w:val="00F47BEE"/>
    <w:rsid w:val="00F52B5E"/>
    <w:rsid w:val="00F61505"/>
    <w:rsid w:val="00F76E3E"/>
    <w:rsid w:val="00F849BC"/>
    <w:rsid w:val="00F95401"/>
    <w:rsid w:val="00FA6B2C"/>
    <w:rsid w:val="00FB2B05"/>
    <w:rsid w:val="00FC1CDF"/>
    <w:rsid w:val="00FD3675"/>
    <w:rsid w:val="00FD5B05"/>
    <w:rsid w:val="00FE6DE4"/>
    <w:rsid w:val="00FF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229FA2"/>
  <w15:docId w15:val="{FE606B4E-9096-4B5E-9F70-CFA504572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92C"/>
    <w:rPr>
      <w:szCs w:val="24"/>
      <w:lang w:eastAsia="en-US"/>
    </w:rPr>
  </w:style>
  <w:style w:type="paragraph" w:styleId="1">
    <w:name w:val="heading 1"/>
    <w:basedOn w:val="a"/>
    <w:next w:val="a"/>
    <w:link w:val="1Char"/>
    <w:qFormat/>
    <w:rsid w:val="00C36612"/>
    <w:pPr>
      <w:suppressAutoHyphens/>
      <w:autoSpaceDE w:val="0"/>
      <w:autoSpaceDN w:val="0"/>
      <w:adjustRightInd w:val="0"/>
      <w:spacing w:after="227" w:line="288" w:lineRule="auto"/>
      <w:ind w:left="3119"/>
      <w:textAlignment w:val="center"/>
      <w:outlineLvl w:val="0"/>
    </w:pPr>
    <w:rPr>
      <w:rFonts w:cs="Arial"/>
      <w:b/>
      <w:bCs/>
      <w:color w:val="012F5C"/>
      <w:sz w:val="44"/>
      <w:szCs w:val="44"/>
      <w:lang w:val="en-US" w:eastAsia="en-GB"/>
    </w:rPr>
  </w:style>
  <w:style w:type="paragraph" w:styleId="2">
    <w:name w:val="heading 2"/>
    <w:basedOn w:val="a"/>
    <w:next w:val="a"/>
    <w:link w:val="2Char"/>
    <w:qFormat/>
    <w:rsid w:val="006431FD"/>
    <w:pPr>
      <w:suppressAutoHyphens/>
      <w:autoSpaceDE w:val="0"/>
      <w:autoSpaceDN w:val="0"/>
      <w:adjustRightInd w:val="0"/>
      <w:spacing w:before="227" w:after="113" w:line="288" w:lineRule="auto"/>
      <w:ind w:left="3119"/>
      <w:textAlignment w:val="center"/>
      <w:outlineLvl w:val="1"/>
    </w:pPr>
    <w:rPr>
      <w:rFonts w:cs="Arial"/>
      <w:b/>
      <w:bCs/>
      <w:color w:val="000000"/>
      <w:sz w:val="28"/>
      <w:szCs w:val="28"/>
      <w:lang w:val="en-US" w:eastAsia="en-GB"/>
    </w:rPr>
  </w:style>
  <w:style w:type="paragraph" w:styleId="3">
    <w:name w:val="heading 3"/>
    <w:basedOn w:val="a"/>
    <w:next w:val="a"/>
    <w:link w:val="3Char"/>
    <w:qFormat/>
    <w:rsid w:val="006431FD"/>
    <w:pPr>
      <w:suppressAutoHyphens/>
      <w:autoSpaceDE w:val="0"/>
      <w:autoSpaceDN w:val="0"/>
      <w:adjustRightInd w:val="0"/>
      <w:spacing w:line="288" w:lineRule="auto"/>
      <w:ind w:left="3119"/>
      <w:textAlignment w:val="center"/>
      <w:outlineLvl w:val="2"/>
    </w:pPr>
    <w:rPr>
      <w:rFonts w:cs="Arial"/>
      <w:b/>
      <w:bCs/>
      <w:color w:val="000000"/>
      <w:sz w:val="24"/>
      <w:lang w:val="en-US" w:eastAsia="en-GB"/>
    </w:rPr>
  </w:style>
  <w:style w:type="paragraph" w:styleId="4">
    <w:name w:val="heading 4"/>
    <w:basedOn w:val="a"/>
    <w:next w:val="a"/>
    <w:link w:val="4Char"/>
    <w:qFormat/>
    <w:rsid w:val="001803AD"/>
    <w:pPr>
      <w:widowControl w:val="0"/>
      <w:autoSpaceDE w:val="0"/>
      <w:autoSpaceDN w:val="0"/>
      <w:adjustRightInd w:val="0"/>
      <w:spacing w:line="288" w:lineRule="auto"/>
      <w:textAlignment w:val="center"/>
      <w:outlineLvl w:val="3"/>
    </w:pPr>
    <w:rPr>
      <w:rFonts w:cs="ArialMT"/>
      <w:color w:val="4082A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C36612"/>
    <w:rPr>
      <w:rFonts w:cs="Arial"/>
      <w:b/>
      <w:bCs/>
      <w:color w:val="012F5C"/>
      <w:sz w:val="44"/>
      <w:szCs w:val="44"/>
      <w:lang w:val="en-US"/>
    </w:rPr>
  </w:style>
  <w:style w:type="character" w:customStyle="1" w:styleId="2Char">
    <w:name w:val="제목 2 Char"/>
    <w:basedOn w:val="a0"/>
    <w:link w:val="2"/>
    <w:rsid w:val="006431FD"/>
    <w:rPr>
      <w:rFonts w:cs="Arial"/>
      <w:b/>
      <w:bCs/>
      <w:color w:val="000000"/>
      <w:sz w:val="28"/>
      <w:szCs w:val="28"/>
      <w:lang w:val="en-US"/>
    </w:rPr>
  </w:style>
  <w:style w:type="paragraph" w:styleId="a3">
    <w:name w:val="header"/>
    <w:basedOn w:val="a"/>
    <w:link w:val="Char"/>
    <w:uiPriority w:val="99"/>
    <w:unhideWhenUsed/>
    <w:rsid w:val="001803AD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0"/>
    <w:link w:val="a3"/>
    <w:uiPriority w:val="99"/>
    <w:rsid w:val="001803AD"/>
    <w:rPr>
      <w:szCs w:val="24"/>
      <w:lang w:val="fr-FR" w:eastAsia="en-US"/>
    </w:rPr>
  </w:style>
  <w:style w:type="character" w:customStyle="1" w:styleId="3Char">
    <w:name w:val="제목 3 Char"/>
    <w:basedOn w:val="a0"/>
    <w:link w:val="3"/>
    <w:rsid w:val="006431FD"/>
    <w:rPr>
      <w:rFonts w:cs="Arial"/>
      <w:b/>
      <w:bCs/>
      <w:color w:val="000000"/>
      <w:sz w:val="24"/>
      <w:szCs w:val="24"/>
      <w:lang w:val="en-US"/>
    </w:rPr>
  </w:style>
  <w:style w:type="character" w:customStyle="1" w:styleId="4Char">
    <w:name w:val="제목 4 Char"/>
    <w:basedOn w:val="a0"/>
    <w:link w:val="4"/>
    <w:rsid w:val="001803AD"/>
    <w:rPr>
      <w:rFonts w:cs="ArialMT"/>
      <w:color w:val="4082A7"/>
      <w:sz w:val="24"/>
      <w:szCs w:val="24"/>
      <w:lang w:eastAsia="en-US"/>
    </w:rPr>
  </w:style>
  <w:style w:type="paragraph" w:customStyle="1" w:styleId="BasicParagraph">
    <w:name w:val="[Basic Paragraph]"/>
    <w:basedOn w:val="a"/>
    <w:uiPriority w:val="99"/>
    <w:qFormat/>
    <w:rsid w:val="001803A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cs="MinionPro-Regular"/>
      <w:color w:val="000000"/>
      <w:sz w:val="24"/>
    </w:rPr>
  </w:style>
  <w:style w:type="table" w:customStyle="1" w:styleId="IFOAM-tablebanded">
    <w:name w:val="IFOAM-table_banded"/>
    <w:basedOn w:val="a1"/>
    <w:uiPriority w:val="99"/>
    <w:qFormat/>
    <w:rsid w:val="00F95401"/>
    <w:rPr>
      <w:rFonts w:asciiTheme="majorHAnsi" w:eastAsia="Cambria" w:hAnsiTheme="majorHAnsi"/>
      <w:sz w:val="17"/>
      <w:szCs w:val="24"/>
      <w:lang w:val="fr-FR" w:eastAsia="en-US"/>
    </w:rPr>
    <w:tblPr>
      <w:tblStyleRowBandSize w:val="1"/>
      <w:tblStyleColBandSize w:val="1"/>
    </w:tblPr>
    <w:tcPr>
      <w:shd w:val="clear" w:color="auto" w:fill="auto"/>
    </w:tcPr>
    <w:tblStylePr w:type="firstRow">
      <w:rPr>
        <w:rFonts w:asciiTheme="majorHAnsi" w:hAnsiTheme="majorHAnsi"/>
        <w:b/>
        <w:color w:val="auto"/>
        <w:sz w:val="16"/>
      </w:rPr>
      <w:tblPr/>
      <w:tcPr>
        <w:shd w:val="clear" w:color="auto" w:fill="95C11E"/>
      </w:tcPr>
    </w:tblStylePr>
    <w:tblStylePr w:type="band1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auto"/>
      </w:tcPr>
    </w:tblStylePr>
    <w:tblStylePr w:type="band2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C7E86A"/>
        <w:tcMar>
          <w:top w:w="113" w:type="dxa"/>
          <w:left w:w="28" w:type="dxa"/>
          <w:bottom w:w="113" w:type="dxa"/>
          <w:right w:w="28" w:type="dxa"/>
        </w:tcMar>
      </w:tcPr>
    </w:tblStylePr>
  </w:style>
  <w:style w:type="paragraph" w:styleId="a4">
    <w:name w:val="Balloon Text"/>
    <w:basedOn w:val="a"/>
    <w:link w:val="Char0"/>
    <w:uiPriority w:val="99"/>
    <w:semiHidden/>
    <w:unhideWhenUsed/>
    <w:rsid w:val="0024784F"/>
    <w:rPr>
      <w:rFonts w:ascii="Tahoma" w:hAnsi="Tahoma" w:cs="Tahoma"/>
      <w:sz w:val="16"/>
      <w:szCs w:val="16"/>
    </w:rPr>
  </w:style>
  <w:style w:type="character" w:customStyle="1" w:styleId="Char0">
    <w:name w:val="풍선 도움말 텍스트 Char"/>
    <w:basedOn w:val="a0"/>
    <w:link w:val="a4"/>
    <w:uiPriority w:val="99"/>
    <w:semiHidden/>
    <w:rsid w:val="0024784F"/>
    <w:rPr>
      <w:rFonts w:ascii="Tahoma" w:hAnsi="Tahoma" w:cs="Tahoma"/>
      <w:sz w:val="16"/>
      <w:szCs w:val="16"/>
      <w:lang w:eastAsia="en-US"/>
    </w:rPr>
  </w:style>
  <w:style w:type="paragraph" w:styleId="a5">
    <w:name w:val="footer"/>
    <w:basedOn w:val="a"/>
    <w:link w:val="Char1"/>
    <w:uiPriority w:val="99"/>
    <w:unhideWhenUsed/>
    <w:rsid w:val="0024784F"/>
    <w:pPr>
      <w:tabs>
        <w:tab w:val="center" w:pos="4536"/>
        <w:tab w:val="right" w:pos="9072"/>
      </w:tabs>
    </w:pPr>
  </w:style>
  <w:style w:type="character" w:customStyle="1" w:styleId="Char1">
    <w:name w:val="바닥글 Char"/>
    <w:basedOn w:val="a0"/>
    <w:link w:val="a5"/>
    <w:uiPriority w:val="99"/>
    <w:rsid w:val="0024784F"/>
    <w:rPr>
      <w:szCs w:val="24"/>
      <w:lang w:eastAsia="en-US"/>
    </w:rPr>
  </w:style>
  <w:style w:type="paragraph" w:styleId="a6">
    <w:name w:val="List Paragraph"/>
    <w:basedOn w:val="a"/>
    <w:uiPriority w:val="34"/>
    <w:rsid w:val="00B361E5"/>
    <w:pPr>
      <w:ind w:left="720"/>
      <w:contextualSpacing/>
    </w:pPr>
  </w:style>
  <w:style w:type="paragraph" w:customStyle="1" w:styleId="Bulletpoint">
    <w:name w:val="Bullet point"/>
    <w:basedOn w:val="a6"/>
    <w:qFormat/>
    <w:rsid w:val="006431FD"/>
    <w:pPr>
      <w:numPr>
        <w:numId w:val="2"/>
      </w:numPr>
      <w:suppressAutoHyphens/>
      <w:autoSpaceDE w:val="0"/>
      <w:autoSpaceDN w:val="0"/>
      <w:adjustRightInd w:val="0"/>
      <w:spacing w:after="283" w:line="288" w:lineRule="auto"/>
      <w:textAlignment w:val="center"/>
    </w:pPr>
    <w:rPr>
      <w:rFonts w:cs="Arial"/>
      <w:color w:val="000000"/>
      <w:sz w:val="24"/>
      <w:lang w:val="fr-BE" w:eastAsia="en-GB"/>
    </w:rPr>
  </w:style>
  <w:style w:type="character" w:styleId="a7">
    <w:name w:val="Hyperlink"/>
    <w:basedOn w:val="a0"/>
    <w:uiPriority w:val="99"/>
    <w:unhideWhenUsed/>
    <w:rsid w:val="00B361E5"/>
    <w:rPr>
      <w:color w:val="0000FF" w:themeColor="hyperlink"/>
      <w:u w:val="single"/>
    </w:rPr>
  </w:style>
  <w:style w:type="paragraph" w:styleId="a8">
    <w:name w:val="Subtitle"/>
    <w:basedOn w:val="a3"/>
    <w:next w:val="a"/>
    <w:link w:val="Char2"/>
    <w:uiPriority w:val="11"/>
    <w:rsid w:val="00C36612"/>
    <w:pPr>
      <w:ind w:left="3119"/>
    </w:pPr>
    <w:rPr>
      <w:rFonts w:cs="Arial"/>
      <w:color w:val="012F5C"/>
      <w:sz w:val="44"/>
      <w:szCs w:val="44"/>
      <w:lang w:val="en-US" w:eastAsia="en-GB"/>
    </w:rPr>
  </w:style>
  <w:style w:type="character" w:customStyle="1" w:styleId="Char2">
    <w:name w:val="부제 Char"/>
    <w:basedOn w:val="a0"/>
    <w:link w:val="a8"/>
    <w:uiPriority w:val="11"/>
    <w:rsid w:val="00C36612"/>
    <w:rPr>
      <w:rFonts w:cs="Arial"/>
      <w:color w:val="012F5C"/>
      <w:sz w:val="44"/>
      <w:szCs w:val="44"/>
      <w:lang w:val="en-US"/>
    </w:rPr>
  </w:style>
  <w:style w:type="paragraph" w:customStyle="1" w:styleId="Introduction">
    <w:name w:val="Introduction"/>
    <w:basedOn w:val="a"/>
    <w:qFormat/>
    <w:rsid w:val="00C36612"/>
    <w:pPr>
      <w:ind w:left="3119"/>
    </w:pPr>
    <w:rPr>
      <w:i/>
      <w:color w:val="BDBEBF"/>
      <w:sz w:val="24"/>
    </w:rPr>
  </w:style>
  <w:style w:type="paragraph" w:customStyle="1" w:styleId="Text">
    <w:name w:val="Text"/>
    <w:basedOn w:val="a"/>
    <w:qFormat/>
    <w:rsid w:val="006431FD"/>
    <w:pPr>
      <w:suppressAutoHyphens/>
      <w:autoSpaceDE w:val="0"/>
      <w:autoSpaceDN w:val="0"/>
      <w:adjustRightInd w:val="0"/>
      <w:spacing w:after="227" w:line="288" w:lineRule="auto"/>
      <w:ind w:left="3119"/>
      <w:jc w:val="both"/>
      <w:textAlignment w:val="center"/>
    </w:pPr>
    <w:rPr>
      <w:rFonts w:cs="Arial"/>
      <w:color w:val="000000"/>
      <w:sz w:val="24"/>
      <w:lang w:val="en-US" w:eastAsia="en-GB"/>
    </w:rPr>
  </w:style>
  <w:style w:type="paragraph" w:customStyle="1" w:styleId="Bulletpoints-level2">
    <w:name w:val="Bullet points - level 2"/>
    <w:basedOn w:val="a"/>
    <w:rsid w:val="00391989"/>
    <w:pPr>
      <w:numPr>
        <w:numId w:val="5"/>
      </w:numPr>
    </w:pPr>
  </w:style>
  <w:style w:type="paragraph" w:customStyle="1" w:styleId="a9">
    <w:name w:val="바탕글"/>
    <w:basedOn w:val="a"/>
    <w:rsid w:val="00C8063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Cs w:val="20"/>
      <w:lang w:val="en-US" w:eastAsia="ko-KR"/>
    </w:rPr>
  </w:style>
  <w:style w:type="paragraph" w:customStyle="1" w:styleId="MS">
    <w:name w:val="MS바탕글"/>
    <w:basedOn w:val="a"/>
    <w:rsid w:val="00F76E3E"/>
    <w:pPr>
      <w:widowControl w:val="0"/>
      <w:shd w:val="clear" w:color="auto" w:fill="FFFFFF"/>
      <w:wordWrap w:val="0"/>
      <w:autoSpaceDE w:val="0"/>
      <w:autoSpaceDN w:val="0"/>
      <w:jc w:val="both"/>
      <w:textAlignment w:val="baseline"/>
    </w:pPr>
    <w:rPr>
      <w:rFonts w:ascii="굴림" w:eastAsia="굴림" w:hAnsi="굴림" w:cs="굴림"/>
      <w:color w:val="000000"/>
      <w:szCs w:val="20"/>
      <w:lang w:val="en-US" w:eastAsia="ko-KR"/>
    </w:rPr>
  </w:style>
  <w:style w:type="table" w:styleId="aa">
    <w:name w:val="Table Grid"/>
    <w:basedOn w:val="a1"/>
    <w:uiPriority w:val="59"/>
    <w:rsid w:val="001203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2295">
          <w:marLeft w:val="0"/>
          <w:marRight w:val="0"/>
          <w:marTop w:val="13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6149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1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82314-D1F9-48F9-9554-3728C27BA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1298</Words>
  <Characters>7402</Characters>
  <Application>Microsoft Office Word</Application>
  <DocSecurity>0</DocSecurity>
  <Lines>61</Lines>
  <Paragraphs>17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EU Gateway to Korea</vt:lpstr>
      <vt:lpstr>EU Gateway to Korea</vt:lpstr>
    </vt:vector>
  </TitlesOfParts>
  <Company/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 Gateway to Korea</dc:title>
  <dc:creator>EU Gateway | Business Avenues CMU;Piero Zilio - http://www.linkedin.com/in/pierozilio</dc:creator>
  <cp:lastModifiedBy>newswire</cp:lastModifiedBy>
  <cp:revision>2</cp:revision>
  <cp:lastPrinted>2019-07-02T08:16:00Z</cp:lastPrinted>
  <dcterms:created xsi:type="dcterms:W3CDTF">2019-08-19T08:25:00Z</dcterms:created>
  <dcterms:modified xsi:type="dcterms:W3CDTF">2019-08-19T08:25:00Z</dcterms:modified>
</cp:coreProperties>
</file>