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5B7" w:rsidRPr="00904643" w:rsidRDefault="00E355B7">
      <w:pPr>
        <w:rPr>
          <w:b/>
          <w:sz w:val="56"/>
          <w:szCs w:val="56"/>
        </w:rPr>
      </w:pPr>
      <w:r w:rsidRPr="00904643">
        <w:rPr>
          <w:rFonts w:hint="eastAsia"/>
          <w:b/>
          <w:sz w:val="56"/>
          <w:szCs w:val="56"/>
        </w:rPr>
        <w:t>K</w:t>
      </w:r>
      <w:r w:rsidRPr="00904643">
        <w:rPr>
          <w:b/>
          <w:sz w:val="56"/>
          <w:szCs w:val="56"/>
        </w:rPr>
        <w:t xml:space="preserve">TN </w:t>
      </w:r>
      <w:r w:rsidRPr="00904643">
        <w:rPr>
          <w:rFonts w:hint="eastAsia"/>
          <w:b/>
          <w:sz w:val="56"/>
          <w:szCs w:val="56"/>
        </w:rPr>
        <w:t xml:space="preserve">글로벌 </w:t>
      </w:r>
      <w:r w:rsidR="00FA1398" w:rsidRPr="00904643">
        <w:rPr>
          <w:rFonts w:hint="eastAsia"/>
          <w:b/>
          <w:sz w:val="56"/>
          <w:szCs w:val="56"/>
        </w:rPr>
        <w:t>로드쇼</w:t>
      </w:r>
      <w:r w:rsidRPr="00904643">
        <w:rPr>
          <w:rFonts w:hint="eastAsia"/>
          <w:b/>
          <w:sz w:val="56"/>
          <w:szCs w:val="56"/>
        </w:rPr>
        <w:t xml:space="preserve"> 개최 </w:t>
      </w:r>
    </w:p>
    <w:p w:rsidR="000665EB" w:rsidRDefault="00E355B7">
      <w:r>
        <w:t>-</w:t>
      </w:r>
      <w:r w:rsidRPr="00E355B7">
        <w:rPr>
          <w:rFonts w:hint="eastAsia"/>
        </w:rPr>
        <w:t>블록체인</w:t>
      </w:r>
      <w:r w:rsidRPr="00E355B7">
        <w:t xml:space="preserve"> 종합 뉴스 플랫폼 </w:t>
      </w:r>
      <w:proofErr w:type="spellStart"/>
      <w:r w:rsidRPr="00E355B7">
        <w:t>Kasoutuuka</w:t>
      </w:r>
      <w:proofErr w:type="spellEnd"/>
      <w:r w:rsidRPr="00E355B7">
        <w:t xml:space="preserve"> News</w:t>
      </w:r>
      <w:r>
        <w:t>(</w:t>
      </w:r>
      <w:r>
        <w:rPr>
          <w:rFonts w:hint="eastAsia"/>
        </w:rPr>
        <w:t>K</w:t>
      </w:r>
      <w:r>
        <w:t xml:space="preserve">TN) </w:t>
      </w:r>
      <w:r>
        <w:rPr>
          <w:rFonts w:hint="eastAsia"/>
        </w:rPr>
        <w:t>한국시장 진출</w:t>
      </w:r>
    </w:p>
    <w:p w:rsidR="00E355B7" w:rsidRDefault="00E355B7">
      <w:r>
        <w:rPr>
          <w:rFonts w:hint="eastAsia"/>
        </w:rPr>
        <w:t>-</w:t>
      </w:r>
      <w:r>
        <w:t xml:space="preserve">KTN </w:t>
      </w:r>
      <w:r>
        <w:rPr>
          <w:rFonts w:hint="eastAsia"/>
        </w:rPr>
        <w:t>코리아 주최</w:t>
      </w:r>
      <w:bookmarkStart w:id="0" w:name="_GoBack"/>
      <w:bookmarkEnd w:id="0"/>
    </w:p>
    <w:p w:rsidR="00E355B7" w:rsidRDefault="00904643">
      <w:r>
        <w:rPr>
          <w:noProof/>
        </w:rPr>
        <w:drawing>
          <wp:inline distT="0" distB="0" distL="0" distR="0">
            <wp:extent cx="2471798" cy="4726077"/>
            <wp:effectExtent l="0" t="0" r="508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TN_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9095" cy="474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4643" w:rsidRDefault="00904643">
      <w:pPr>
        <w:rPr>
          <w:rFonts w:hint="eastAsia"/>
        </w:rPr>
      </w:pPr>
    </w:p>
    <w:p w:rsidR="00E355B7" w:rsidRPr="00904643" w:rsidRDefault="00E355B7">
      <w:pPr>
        <w:rPr>
          <w:rFonts w:asciiTheme="majorHAnsi" w:eastAsiaTheme="majorHAnsi" w:hAnsiTheme="majorHAnsi"/>
          <w:sz w:val="22"/>
        </w:rPr>
      </w:pPr>
      <w:r w:rsidRPr="00904643">
        <w:rPr>
          <w:rFonts w:asciiTheme="majorHAnsi" w:eastAsiaTheme="majorHAnsi" w:hAnsiTheme="majorHAnsi" w:hint="eastAsia"/>
          <w:sz w:val="22"/>
        </w:rPr>
        <w:t xml:space="preserve">블록체인 기반 종합 뉴스 플랫폼 </w:t>
      </w:r>
      <w:r w:rsidRPr="00904643">
        <w:rPr>
          <w:rFonts w:asciiTheme="majorHAnsi" w:eastAsiaTheme="majorHAnsi" w:hAnsiTheme="majorHAnsi"/>
          <w:sz w:val="22"/>
        </w:rPr>
        <w:t>KTN</w:t>
      </w:r>
      <w:r w:rsidRPr="00904643">
        <w:rPr>
          <w:rFonts w:asciiTheme="majorHAnsi" w:eastAsiaTheme="majorHAnsi" w:hAnsiTheme="majorHAnsi" w:hint="eastAsia"/>
          <w:sz w:val="22"/>
        </w:rPr>
        <w:t>이 글로벌 시장 진출의 일환으로 본격적인</w:t>
      </w:r>
      <w:r w:rsidRPr="00904643">
        <w:rPr>
          <w:rFonts w:asciiTheme="majorHAnsi" w:eastAsiaTheme="majorHAnsi" w:hAnsiTheme="majorHAnsi"/>
          <w:sz w:val="22"/>
        </w:rPr>
        <w:t xml:space="preserve"> </w:t>
      </w:r>
      <w:r w:rsidRPr="00904643">
        <w:rPr>
          <w:rFonts w:asciiTheme="majorHAnsi" w:eastAsiaTheme="majorHAnsi" w:hAnsiTheme="majorHAnsi" w:hint="eastAsia"/>
          <w:sz w:val="22"/>
        </w:rPr>
        <w:t>움직임을 시작한다.</w:t>
      </w:r>
      <w:r w:rsidRPr="00904643">
        <w:rPr>
          <w:rFonts w:asciiTheme="majorHAnsi" w:eastAsiaTheme="majorHAnsi" w:hAnsiTheme="majorHAnsi"/>
          <w:sz w:val="22"/>
        </w:rPr>
        <w:t xml:space="preserve"> 23</w:t>
      </w:r>
      <w:r w:rsidRPr="00904643">
        <w:rPr>
          <w:rFonts w:asciiTheme="majorHAnsi" w:eastAsiaTheme="majorHAnsi" w:hAnsiTheme="majorHAnsi" w:hint="eastAsia"/>
          <w:sz w:val="22"/>
        </w:rPr>
        <w:t>일 서울 강남</w:t>
      </w:r>
      <w:r w:rsidR="00663DEA">
        <w:rPr>
          <w:rFonts w:asciiTheme="majorHAnsi" w:eastAsiaTheme="majorHAnsi" w:hAnsiTheme="majorHAnsi" w:hint="eastAsia"/>
          <w:sz w:val="22"/>
        </w:rPr>
        <w:t xml:space="preserve"> </w:t>
      </w:r>
      <w:r w:rsidRPr="00904643">
        <w:rPr>
          <w:rFonts w:asciiTheme="majorHAnsi" w:eastAsiaTheme="majorHAnsi" w:hAnsiTheme="majorHAnsi" w:hint="eastAsia"/>
          <w:sz w:val="22"/>
        </w:rPr>
        <w:t xml:space="preserve">소재 </w:t>
      </w:r>
      <w:proofErr w:type="spellStart"/>
      <w:r w:rsidRPr="00904643">
        <w:rPr>
          <w:rFonts w:asciiTheme="majorHAnsi" w:eastAsiaTheme="majorHAnsi" w:hAnsiTheme="majorHAnsi" w:hint="eastAsia"/>
          <w:sz w:val="22"/>
        </w:rPr>
        <w:t>디센트레에서</w:t>
      </w:r>
      <w:proofErr w:type="spellEnd"/>
      <w:r w:rsidRPr="00904643">
        <w:rPr>
          <w:rFonts w:asciiTheme="majorHAnsi" w:eastAsiaTheme="majorHAnsi" w:hAnsiTheme="majorHAnsi" w:hint="eastAsia"/>
          <w:sz w:val="22"/>
        </w:rPr>
        <w:t xml:space="preserve"> </w:t>
      </w:r>
      <w:r w:rsidRPr="00904643">
        <w:rPr>
          <w:rFonts w:asciiTheme="majorHAnsi" w:eastAsiaTheme="majorHAnsi" w:hAnsiTheme="majorHAnsi" w:hint="eastAsia"/>
          <w:sz w:val="22"/>
        </w:rPr>
        <w:t>‘</w:t>
      </w:r>
      <w:r w:rsidRPr="00904643">
        <w:rPr>
          <w:rFonts w:asciiTheme="majorHAnsi" w:eastAsiaTheme="majorHAnsi" w:hAnsiTheme="majorHAnsi"/>
          <w:sz w:val="22"/>
        </w:rPr>
        <w:t>KTN IEO Green Book’</w:t>
      </w:r>
      <w:r w:rsidRPr="00904643">
        <w:rPr>
          <w:rFonts w:asciiTheme="majorHAnsi" w:eastAsiaTheme="majorHAnsi" w:hAnsiTheme="majorHAnsi" w:hint="eastAsia"/>
          <w:sz w:val="22"/>
        </w:rPr>
        <w:t>을 개최</w:t>
      </w:r>
      <w:r w:rsidR="00FA1398" w:rsidRPr="00904643">
        <w:rPr>
          <w:rFonts w:asciiTheme="majorHAnsi" w:eastAsiaTheme="majorHAnsi" w:hAnsiTheme="majorHAnsi" w:hint="eastAsia"/>
          <w:sz w:val="22"/>
        </w:rPr>
        <w:t>,</w:t>
      </w:r>
      <w:r w:rsidRPr="00904643">
        <w:rPr>
          <w:rFonts w:asciiTheme="majorHAnsi" w:eastAsiaTheme="majorHAnsi" w:hAnsiTheme="majorHAnsi" w:hint="eastAsia"/>
          <w:sz w:val="22"/>
        </w:rPr>
        <w:t xml:space="preserve"> 본격적인 한국</w:t>
      </w:r>
      <w:r w:rsidR="00FA1398" w:rsidRPr="00904643">
        <w:rPr>
          <w:rFonts w:asciiTheme="majorHAnsi" w:eastAsiaTheme="majorHAnsi" w:hAnsiTheme="majorHAnsi" w:hint="eastAsia"/>
          <w:sz w:val="22"/>
        </w:rPr>
        <w:t xml:space="preserve"> </w:t>
      </w:r>
      <w:r w:rsidRPr="00904643">
        <w:rPr>
          <w:rFonts w:asciiTheme="majorHAnsi" w:eastAsiaTheme="majorHAnsi" w:hAnsiTheme="majorHAnsi" w:hint="eastAsia"/>
          <w:sz w:val="22"/>
        </w:rPr>
        <w:t>시장</w:t>
      </w:r>
      <w:r w:rsidR="00FA1398" w:rsidRPr="00904643">
        <w:rPr>
          <w:rFonts w:asciiTheme="majorHAnsi" w:eastAsiaTheme="majorHAnsi" w:hAnsiTheme="majorHAnsi" w:hint="eastAsia"/>
          <w:sz w:val="22"/>
        </w:rPr>
        <w:t xml:space="preserve"> </w:t>
      </w:r>
      <w:r w:rsidRPr="00904643">
        <w:rPr>
          <w:rFonts w:asciiTheme="majorHAnsi" w:eastAsiaTheme="majorHAnsi" w:hAnsiTheme="majorHAnsi" w:hint="eastAsia"/>
          <w:sz w:val="22"/>
        </w:rPr>
        <w:t>진출에</w:t>
      </w:r>
      <w:r w:rsidRPr="00904643">
        <w:rPr>
          <w:rFonts w:asciiTheme="majorHAnsi" w:eastAsiaTheme="majorHAnsi" w:hAnsiTheme="majorHAnsi"/>
          <w:sz w:val="22"/>
        </w:rPr>
        <w:t xml:space="preserve"> </w:t>
      </w:r>
      <w:r w:rsidRPr="00904643">
        <w:rPr>
          <w:rFonts w:asciiTheme="majorHAnsi" w:eastAsiaTheme="majorHAnsi" w:hAnsiTheme="majorHAnsi" w:hint="eastAsia"/>
          <w:sz w:val="22"/>
        </w:rPr>
        <w:t>나선다.</w:t>
      </w:r>
    </w:p>
    <w:p w:rsidR="00E355B7" w:rsidRPr="00904643" w:rsidRDefault="00E355B7" w:rsidP="00E355B7">
      <w:pPr>
        <w:rPr>
          <w:rFonts w:asciiTheme="majorHAnsi" w:eastAsiaTheme="majorHAnsi" w:hAnsiTheme="majorHAnsi"/>
          <w:sz w:val="22"/>
        </w:rPr>
      </w:pPr>
    </w:p>
    <w:p w:rsidR="00E355B7" w:rsidRPr="00904643" w:rsidRDefault="00E355B7" w:rsidP="00E355B7">
      <w:pPr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</w:pPr>
      <w:r w:rsidRPr="00904643">
        <w:rPr>
          <w:rFonts w:asciiTheme="majorHAnsi" w:eastAsiaTheme="majorHAnsi" w:hAnsiTheme="majorHAnsi"/>
          <w:sz w:val="22"/>
        </w:rPr>
        <w:t>KTN</w:t>
      </w:r>
      <w:r w:rsidRPr="00904643">
        <w:rPr>
          <w:rFonts w:asciiTheme="majorHAnsi" w:eastAsiaTheme="majorHAnsi" w:hAnsiTheme="majorHAnsi" w:hint="eastAsia"/>
          <w:sz w:val="22"/>
        </w:rPr>
        <w:t xml:space="preserve">은 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>24시간 내내 운영되는 뉴스레터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 </w:t>
      </w:r>
      <w:proofErr w:type="spellStart"/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댑</w:t>
      </w:r>
      <w:proofErr w:type="spellEnd"/>
      <w:r w:rsidR="00402080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(</w:t>
      </w:r>
      <w:proofErr w:type="spellStart"/>
      <w:r w:rsidR="00402080">
        <w:rPr>
          <w:rFonts w:asciiTheme="majorHAnsi" w:eastAsiaTheme="majorHAnsi" w:hAnsiTheme="majorHAnsi"/>
          <w:sz w:val="22"/>
        </w:rPr>
        <w:t>dApp</w:t>
      </w:r>
      <w:proofErr w:type="spellEnd"/>
      <w:r w:rsidR="00402080">
        <w:rPr>
          <w:rFonts w:asciiTheme="majorHAnsi" w:eastAsiaTheme="majorHAnsi" w:hAnsiTheme="majorHAnsi"/>
          <w:sz w:val="22"/>
        </w:rPr>
        <w:t>)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 서비스와 함께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>, ‘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유저 컨센서스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>’</w:t>
      </w:r>
      <w:proofErr w:type="spellStart"/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>를</w:t>
      </w:r>
      <w:proofErr w:type="spellEnd"/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통한 정보 제공 및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프로젝트 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데이터베이스, </w:t>
      </w:r>
      <w:proofErr w:type="spellStart"/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에어드랍</w:t>
      </w:r>
      <w:proofErr w:type="spellEnd"/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 이벤트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,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거래소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,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스마트 디지털 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지갑 등 5개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분야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>의 복합체를 구축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하고 있다. 또한,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글로벌 블록체인 정보 생태계 계획을 위해 강한 수요와 광범위한 시장의 자산</w:t>
      </w:r>
      <w:r w:rsidR="00402080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보존을 목적으로 한국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,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중국,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일본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을 포함한 아시아 블록체인 시장의 문을 새롭게 열기</w:t>
      </w:r>
      <w:r w:rsidR="00402080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위해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나선다.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 xml:space="preserve"> </w:t>
      </w:r>
      <w:r w:rsidRPr="00904643"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  <w:t>KTN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은 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사용성이 높고 폭넓은 유저 베이스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를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 xml:space="preserve"> 통한 가장 공격적</w:t>
      </w:r>
      <w:r w:rsidR="00402080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이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면서 또한 안정적인 블록체인 서비스 제공에 앞장</w:t>
      </w:r>
      <w:r w:rsidRPr="00904643">
        <w:rPr>
          <w:rFonts w:asciiTheme="majorHAnsi" w:eastAsiaTheme="majorHAnsi" w:hAnsiTheme="majorHAnsi" w:cs="Helvetica" w:hint="eastAsia"/>
          <w:color w:val="000000"/>
          <w:sz w:val="22"/>
          <w:shd w:val="clear" w:color="auto" w:fill="FDFDFD"/>
        </w:rPr>
        <w:t>서고 있다.</w:t>
      </w:r>
    </w:p>
    <w:p w:rsidR="00E355B7" w:rsidRPr="00904643" w:rsidRDefault="00E355B7" w:rsidP="00E355B7">
      <w:pPr>
        <w:rPr>
          <w:rFonts w:asciiTheme="majorHAnsi" w:eastAsiaTheme="majorHAnsi" w:hAnsiTheme="majorHAnsi" w:cs="Helvetica"/>
          <w:color w:val="000000"/>
          <w:sz w:val="22"/>
          <w:shd w:val="clear" w:color="auto" w:fill="FDFDFD"/>
        </w:rPr>
      </w:pPr>
    </w:p>
    <w:p w:rsidR="00FA1398" w:rsidRPr="002A7F22" w:rsidRDefault="00E355B7" w:rsidP="00E355B7">
      <w:pPr>
        <w:rPr>
          <w:rFonts w:asciiTheme="majorHAnsi" w:eastAsiaTheme="majorHAnsi" w:hAnsiTheme="majorHAnsi" w:cs="Arial"/>
          <w:color w:val="303030"/>
          <w:sz w:val="22"/>
        </w:rPr>
      </w:pPr>
      <w:r w:rsidRPr="002A7F22">
        <w:rPr>
          <w:rFonts w:asciiTheme="majorHAnsi" w:eastAsiaTheme="majorHAnsi" w:hAnsiTheme="majorHAnsi" w:cs="Arial" w:hint="eastAsia"/>
          <w:color w:val="303030"/>
          <w:sz w:val="22"/>
        </w:rPr>
        <w:lastRenderedPageBreak/>
        <w:t>이번 행사</w:t>
      </w:r>
      <w:r w:rsidR="00904643" w:rsidRPr="002A7F22">
        <w:rPr>
          <w:rFonts w:asciiTheme="majorHAnsi" w:eastAsiaTheme="majorHAnsi" w:hAnsiTheme="majorHAnsi" w:cs="Arial" w:hint="eastAsia"/>
          <w:color w:val="303030"/>
          <w:sz w:val="22"/>
        </w:rPr>
        <w:t>에는</w:t>
      </w:r>
      <w:r w:rsidR="00904643" w:rsidRPr="002A7F22">
        <w:rPr>
          <w:rFonts w:asciiTheme="majorHAnsi" w:eastAsiaTheme="majorHAnsi" w:hAnsiTheme="majorHAnsi"/>
          <w:sz w:val="22"/>
        </w:rPr>
        <w:t xml:space="preserve"> </w:t>
      </w:r>
      <w:r w:rsidR="00904643" w:rsidRPr="002A7F22">
        <w:rPr>
          <w:rFonts w:asciiTheme="majorHAnsi" w:eastAsiaTheme="majorHAnsi" w:hAnsiTheme="majorHAnsi" w:cs="Arial"/>
          <w:color w:val="303030"/>
          <w:sz w:val="22"/>
        </w:rPr>
        <w:t>KTN 플랫폼 구축 방안</w:t>
      </w:r>
      <w:r w:rsidR="00904643" w:rsidRPr="002A7F22">
        <w:rPr>
          <w:rFonts w:asciiTheme="majorHAnsi" w:eastAsiaTheme="majorHAnsi" w:hAnsiTheme="majorHAnsi" w:cs="Arial" w:hint="eastAsia"/>
          <w:color w:val="303030"/>
          <w:sz w:val="22"/>
        </w:rPr>
        <w:t>에 대한 세부 로드맵</w:t>
      </w:r>
      <w:r w:rsidR="00904643" w:rsidRPr="002A7F22">
        <w:rPr>
          <w:rFonts w:asciiTheme="majorHAnsi" w:eastAsiaTheme="majorHAnsi" w:hAnsiTheme="majorHAnsi" w:cs="Arial" w:hint="eastAsia"/>
          <w:color w:val="303030"/>
          <w:sz w:val="22"/>
        </w:rPr>
        <w:t>을 공개할 예정이다. 또한,</w:t>
      </w:r>
      <w:r w:rsidR="00904643" w:rsidRPr="002A7F22">
        <w:rPr>
          <w:rFonts w:asciiTheme="majorHAnsi" w:eastAsiaTheme="majorHAnsi" w:hAnsiTheme="majorHAnsi" w:cs="Arial"/>
          <w:color w:val="303030"/>
          <w:sz w:val="22"/>
        </w:rPr>
        <w:t xml:space="preserve"> </w:t>
      </w:r>
      <w:r w:rsidRPr="002A7F22">
        <w:rPr>
          <w:rFonts w:asciiTheme="majorHAnsi" w:eastAsiaTheme="majorHAnsi" w:hAnsiTheme="majorHAnsi" w:cs="Arial"/>
          <w:color w:val="303030"/>
          <w:sz w:val="22"/>
        </w:rPr>
        <w:t>세계 블록체인 시장을 선도하고 있는 중국 암호화폐 거래소</w:t>
      </w:r>
      <w:r w:rsidR="00FA1398" w:rsidRPr="002A7F22">
        <w:rPr>
          <w:rFonts w:asciiTheme="majorHAnsi" w:eastAsiaTheme="majorHAnsi" w:hAnsiTheme="majorHAnsi" w:cs="Arial" w:hint="eastAsia"/>
          <w:color w:val="303030"/>
          <w:sz w:val="22"/>
        </w:rPr>
        <w:t xml:space="preserve">의 협찬으로 </w:t>
      </w:r>
      <w:r w:rsidRPr="002A7F22">
        <w:rPr>
          <w:rFonts w:asciiTheme="majorHAnsi" w:eastAsiaTheme="majorHAnsi" w:hAnsiTheme="majorHAnsi" w:cs="Arial" w:hint="eastAsia"/>
          <w:color w:val="303030"/>
          <w:sz w:val="22"/>
        </w:rPr>
        <w:t xml:space="preserve">업계 </w:t>
      </w:r>
      <w:r w:rsidRPr="002A7F22">
        <w:rPr>
          <w:rFonts w:asciiTheme="majorHAnsi" w:eastAsiaTheme="majorHAnsi" w:hAnsiTheme="majorHAnsi" w:cs="Arial"/>
          <w:color w:val="303030"/>
          <w:sz w:val="22"/>
        </w:rPr>
        <w:t>관계자</w:t>
      </w:r>
      <w:r w:rsidR="00FA1398" w:rsidRPr="002A7F22">
        <w:rPr>
          <w:rFonts w:asciiTheme="majorHAnsi" w:eastAsiaTheme="majorHAnsi" w:hAnsiTheme="majorHAnsi" w:cs="Arial" w:hint="eastAsia"/>
          <w:color w:val="303030"/>
          <w:sz w:val="22"/>
        </w:rPr>
        <w:t xml:space="preserve"> 및</w:t>
      </w:r>
      <w:r w:rsidRPr="002A7F22">
        <w:rPr>
          <w:rFonts w:asciiTheme="majorHAnsi" w:eastAsiaTheme="majorHAnsi" w:hAnsiTheme="majorHAnsi" w:cs="Arial" w:hint="eastAsia"/>
          <w:color w:val="303030"/>
          <w:sz w:val="22"/>
        </w:rPr>
        <w:t xml:space="preserve"> </w:t>
      </w:r>
      <w:r w:rsidR="00904643" w:rsidRPr="002A7F22">
        <w:rPr>
          <w:rFonts w:asciiTheme="majorHAnsi" w:eastAsiaTheme="majorHAnsi" w:hAnsiTheme="majorHAnsi" w:cs="Arial" w:hint="eastAsia"/>
          <w:color w:val="303030"/>
          <w:sz w:val="22"/>
        </w:rPr>
        <w:t xml:space="preserve">전문가는 물론 </w:t>
      </w:r>
      <w:r w:rsidR="002A7F22" w:rsidRPr="002A7F22">
        <w:rPr>
          <w:rFonts w:asciiTheme="majorHAnsi" w:eastAsiaTheme="majorHAnsi" w:hAnsiTheme="majorHAnsi" w:cs="Arial" w:hint="eastAsia"/>
          <w:color w:val="303030"/>
          <w:sz w:val="22"/>
        </w:rPr>
        <w:t xml:space="preserve">블록체인 프로젝트 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CET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 xml:space="preserve">, 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V-Render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,</w:t>
      </w:r>
      <w:r w:rsidR="00FA1398" w:rsidRPr="002A7F22">
        <w:rPr>
          <w:rFonts w:asciiTheme="majorHAnsi" w:eastAsiaTheme="majorHAnsi" w:hAnsiTheme="majorHAnsi"/>
          <w:sz w:val="22"/>
        </w:rPr>
        <w:t xml:space="preserve"> 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A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ndroid chain,</w:t>
      </w:r>
      <w:r w:rsidR="00FA1398" w:rsidRPr="002A7F22">
        <w:rPr>
          <w:rFonts w:asciiTheme="majorHAnsi" w:eastAsiaTheme="majorHAnsi" w:hAnsiTheme="majorHAnsi"/>
          <w:sz w:val="22"/>
        </w:rPr>
        <w:t xml:space="preserve"> 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UEN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,</w:t>
      </w:r>
      <w:r w:rsidR="00FA1398" w:rsidRPr="002A7F22">
        <w:rPr>
          <w:rFonts w:asciiTheme="majorHAnsi" w:eastAsiaTheme="majorHAnsi" w:hAnsiTheme="majorHAnsi"/>
          <w:sz w:val="22"/>
        </w:rPr>
        <w:t xml:space="preserve"> 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>BCT</w:t>
      </w:r>
      <w:r w:rsidR="00FA1398" w:rsidRPr="002A7F22">
        <w:rPr>
          <w:rFonts w:asciiTheme="majorHAnsi" w:eastAsiaTheme="majorHAnsi" w:hAnsiTheme="majorHAnsi" w:cs="Arial"/>
          <w:color w:val="303030"/>
          <w:sz w:val="22"/>
        </w:rPr>
        <w:t xml:space="preserve"> </w:t>
      </w:r>
      <w:r w:rsidR="00FA1398" w:rsidRPr="002A7F22">
        <w:rPr>
          <w:rFonts w:asciiTheme="majorHAnsi" w:eastAsiaTheme="majorHAnsi" w:hAnsiTheme="majorHAnsi" w:cs="Arial" w:hint="eastAsia"/>
          <w:color w:val="303030"/>
          <w:sz w:val="22"/>
        </w:rPr>
        <w:t>등이</w:t>
      </w:r>
      <w:r w:rsidRPr="002A7F22">
        <w:rPr>
          <w:rFonts w:asciiTheme="majorHAnsi" w:eastAsiaTheme="majorHAnsi" w:hAnsiTheme="majorHAnsi" w:cs="Arial"/>
          <w:color w:val="303030"/>
          <w:sz w:val="22"/>
        </w:rPr>
        <w:t xml:space="preserve"> 대거 참석할 예정이다. </w:t>
      </w:r>
    </w:p>
    <w:p w:rsidR="00904643" w:rsidRPr="002A7F22" w:rsidRDefault="00904643" w:rsidP="00E355B7">
      <w:pPr>
        <w:rPr>
          <w:rFonts w:asciiTheme="majorHAnsi" w:eastAsiaTheme="majorHAnsi" w:hAnsiTheme="majorHAnsi" w:cs="Arial"/>
          <w:color w:val="303030"/>
          <w:sz w:val="22"/>
        </w:rPr>
      </w:pPr>
    </w:p>
    <w:p w:rsidR="00904643" w:rsidRDefault="002A7F22" w:rsidP="00E355B7">
      <w:pPr>
        <w:rPr>
          <w:rFonts w:asciiTheme="majorHAnsi" w:eastAsiaTheme="majorHAnsi" w:hAnsiTheme="majorHAnsi" w:cs="Arial"/>
          <w:color w:val="333333"/>
          <w:sz w:val="22"/>
        </w:rPr>
      </w:pPr>
      <w:r w:rsidRPr="002A7F22">
        <w:rPr>
          <w:rFonts w:asciiTheme="majorHAnsi" w:eastAsiaTheme="majorHAnsi" w:hAnsiTheme="majorHAnsi" w:cs="Arial" w:hint="eastAsia"/>
          <w:color w:val="333333"/>
          <w:sz w:val="22"/>
        </w:rPr>
        <w:t>이와</w:t>
      </w:r>
      <w:r w:rsidRPr="002A7F22">
        <w:rPr>
          <w:rFonts w:asciiTheme="majorHAnsi" w:eastAsiaTheme="majorHAnsi" w:hAnsiTheme="majorHAnsi" w:cs="Arial"/>
          <w:color w:val="333333"/>
          <w:sz w:val="22"/>
        </w:rPr>
        <w:t xml:space="preserve"> 함께 최근 ICO (Initial Coin Offering)</w:t>
      </w:r>
      <w:r w:rsidR="00402080">
        <w:rPr>
          <w:rFonts w:asciiTheme="majorHAnsi" w:eastAsiaTheme="majorHAnsi" w:hAnsiTheme="majorHAnsi" w:cs="Arial" w:hint="eastAsia"/>
          <w:color w:val="333333"/>
          <w:sz w:val="22"/>
        </w:rPr>
        <w:t>의</w:t>
      </w:r>
      <w:r w:rsidR="00402080">
        <w:rPr>
          <w:rFonts w:asciiTheme="majorHAnsi" w:eastAsiaTheme="majorHAnsi" w:hAnsiTheme="majorHAnsi" w:cs="Arial"/>
          <w:color w:val="333333"/>
          <w:sz w:val="22"/>
        </w:rPr>
        <w:t xml:space="preserve"> </w:t>
      </w:r>
      <w:r w:rsidRPr="002A7F22">
        <w:rPr>
          <w:rFonts w:asciiTheme="majorHAnsi" w:eastAsiaTheme="majorHAnsi" w:hAnsiTheme="majorHAnsi" w:cs="Arial"/>
          <w:color w:val="333333"/>
          <w:sz w:val="22"/>
        </w:rPr>
        <w:t>대안으로 떠오르고 있는 IEO</w:t>
      </w:r>
      <w:r w:rsidR="00402080">
        <w:rPr>
          <w:rFonts w:asciiTheme="majorHAnsi" w:eastAsiaTheme="majorHAnsi" w:hAnsiTheme="majorHAnsi" w:cs="Arial"/>
          <w:color w:val="333333"/>
          <w:sz w:val="22"/>
        </w:rPr>
        <w:t xml:space="preserve"> </w:t>
      </w:r>
      <w:r w:rsidRPr="002A7F22">
        <w:rPr>
          <w:rFonts w:asciiTheme="majorHAnsi" w:eastAsiaTheme="majorHAnsi" w:hAnsiTheme="majorHAnsi" w:cs="Arial"/>
          <w:color w:val="333333"/>
          <w:sz w:val="22"/>
        </w:rPr>
        <w:t>(Initial Exchange Offering)를 주제로 다양한 토론을 이어갈 예정이다. 최근</w:t>
      </w:r>
      <w:r>
        <w:rPr>
          <w:rFonts w:asciiTheme="majorHAnsi" w:eastAsiaTheme="majorHAnsi" w:hAnsiTheme="majorHAnsi" w:cs="Arial" w:hint="eastAsia"/>
          <w:color w:val="333333"/>
          <w:sz w:val="22"/>
        </w:rPr>
        <w:t xml:space="preserve"> </w:t>
      </w:r>
      <w:r w:rsidRPr="002A7F22">
        <w:rPr>
          <w:rFonts w:asciiTheme="majorHAnsi" w:eastAsiaTheme="majorHAnsi" w:hAnsiTheme="majorHAnsi" w:cs="Arial"/>
          <w:color w:val="333333"/>
          <w:sz w:val="22"/>
        </w:rPr>
        <w:t>암호화폐 시장의 뜨거운 호응을 얻고 있는 IEO에 대해 거래소들과 함께 교류하는 자리를 마련</w:t>
      </w:r>
      <w:r w:rsidR="00402080">
        <w:rPr>
          <w:rFonts w:asciiTheme="majorHAnsi" w:eastAsiaTheme="majorHAnsi" w:hAnsiTheme="majorHAnsi" w:cs="Arial" w:hint="eastAsia"/>
          <w:color w:val="333333"/>
          <w:sz w:val="22"/>
        </w:rPr>
        <w:t>,</w:t>
      </w:r>
      <w:r w:rsidRPr="002A7F22">
        <w:rPr>
          <w:rFonts w:asciiTheme="majorHAnsi" w:eastAsiaTheme="majorHAnsi" w:hAnsiTheme="majorHAnsi" w:cs="Arial"/>
          <w:color w:val="333333"/>
          <w:sz w:val="22"/>
        </w:rPr>
        <w:t xml:space="preserve"> </w:t>
      </w:r>
      <w:proofErr w:type="spellStart"/>
      <w:r w:rsidR="00402080" w:rsidRPr="00402080">
        <w:rPr>
          <w:rFonts w:asciiTheme="majorHAnsi" w:eastAsiaTheme="majorHAnsi" w:hAnsiTheme="majorHAnsi" w:cs="Arial" w:hint="eastAsia"/>
          <w:color w:val="333333"/>
          <w:sz w:val="22"/>
        </w:rPr>
        <w:t>한·중</w:t>
      </w:r>
      <w:proofErr w:type="spellEnd"/>
      <w:r w:rsidR="00402080">
        <w:rPr>
          <w:rFonts w:asciiTheme="majorHAnsi" w:eastAsiaTheme="majorHAnsi" w:hAnsiTheme="majorHAnsi" w:cs="Arial" w:hint="eastAsia"/>
          <w:color w:val="333333"/>
          <w:sz w:val="22"/>
        </w:rPr>
        <w:t xml:space="preserve"> </w:t>
      </w:r>
      <w:r w:rsidRPr="002A7F22">
        <w:rPr>
          <w:rFonts w:asciiTheme="majorHAnsi" w:eastAsiaTheme="majorHAnsi" w:hAnsiTheme="majorHAnsi" w:cs="Arial"/>
          <w:color w:val="333333"/>
          <w:sz w:val="22"/>
        </w:rPr>
        <w:t>거래소 생태계에 대한 심층적인 대담 및 블록체인 기술 응용에 대해서 중점적으로 살펴본다.</w:t>
      </w:r>
    </w:p>
    <w:p w:rsidR="002A7F22" w:rsidRPr="00402080" w:rsidRDefault="002A7F22" w:rsidP="00E355B7">
      <w:pPr>
        <w:rPr>
          <w:rFonts w:asciiTheme="majorHAnsi" w:eastAsiaTheme="majorHAnsi" w:hAnsiTheme="majorHAnsi" w:cs="Arial"/>
          <w:color w:val="333333"/>
          <w:sz w:val="22"/>
        </w:rPr>
      </w:pPr>
    </w:p>
    <w:p w:rsidR="00FA1398" w:rsidRPr="002A7F22" w:rsidRDefault="002A7F22" w:rsidP="00E355B7">
      <w:pPr>
        <w:rPr>
          <w:rFonts w:asciiTheme="majorHAnsi" w:eastAsiaTheme="majorHAnsi" w:hAnsiTheme="majorHAnsi" w:cs="Arial" w:hint="eastAsia"/>
          <w:color w:val="303030"/>
          <w:sz w:val="22"/>
        </w:rPr>
      </w:pPr>
      <w:r>
        <w:rPr>
          <w:rFonts w:asciiTheme="majorHAnsi" w:eastAsiaTheme="majorHAnsi" w:hAnsiTheme="majorHAnsi" w:cs="Arial" w:hint="eastAsia"/>
          <w:color w:val="333333"/>
          <w:sz w:val="22"/>
        </w:rPr>
        <w:t xml:space="preserve">또한, </w:t>
      </w:r>
      <w:r w:rsidR="00904643" w:rsidRPr="002A7F22">
        <w:rPr>
          <w:rFonts w:asciiTheme="majorHAnsi" w:eastAsiaTheme="majorHAnsi" w:hAnsiTheme="majorHAnsi" w:cs="Arial" w:hint="eastAsia"/>
          <w:color w:val="333333"/>
          <w:sz w:val="22"/>
        </w:rPr>
        <w:t xml:space="preserve">이번 </w:t>
      </w:r>
      <w:proofErr w:type="spellStart"/>
      <w:r w:rsidR="00904643" w:rsidRPr="002A7F22">
        <w:rPr>
          <w:rFonts w:asciiTheme="majorHAnsi" w:eastAsiaTheme="majorHAnsi" w:hAnsiTheme="majorHAnsi" w:cs="Arial" w:hint="eastAsia"/>
          <w:color w:val="333333"/>
          <w:sz w:val="22"/>
        </w:rPr>
        <w:t>밋업에는</w:t>
      </w:r>
      <w:proofErr w:type="spellEnd"/>
      <w:r w:rsidR="00904643" w:rsidRPr="002A7F22">
        <w:rPr>
          <w:rFonts w:asciiTheme="majorHAnsi" w:eastAsiaTheme="majorHAnsi" w:hAnsiTheme="majorHAnsi" w:cs="Arial" w:hint="eastAsia"/>
          <w:color w:val="333333"/>
          <w:sz w:val="22"/>
        </w:rPr>
        <w:t xml:space="preserve"> </w:t>
      </w:r>
      <w:r w:rsidR="001B2C56">
        <w:rPr>
          <w:rFonts w:asciiTheme="majorHAnsi" w:eastAsiaTheme="majorHAnsi" w:hAnsiTheme="majorHAnsi" w:cs="Arial" w:hint="eastAsia"/>
          <w:color w:val="333333"/>
          <w:sz w:val="22"/>
        </w:rPr>
        <w:t xml:space="preserve">토큰 </w:t>
      </w:r>
      <w:proofErr w:type="spellStart"/>
      <w:r w:rsidR="00904643" w:rsidRPr="002A7F22">
        <w:rPr>
          <w:rFonts w:asciiTheme="majorHAnsi" w:eastAsiaTheme="majorHAnsi" w:hAnsiTheme="majorHAnsi" w:cs="Arial" w:hint="eastAsia"/>
          <w:color w:val="333333"/>
          <w:sz w:val="22"/>
        </w:rPr>
        <w:t>에어드랍</w:t>
      </w:r>
      <w:proofErr w:type="spellEnd"/>
      <w:r w:rsidR="00904643" w:rsidRPr="002A7F22">
        <w:rPr>
          <w:rFonts w:asciiTheme="majorHAnsi" w:eastAsiaTheme="majorHAnsi" w:hAnsiTheme="majorHAnsi" w:cs="Arial" w:hint="eastAsia"/>
          <w:color w:val="333333"/>
          <w:sz w:val="22"/>
        </w:rPr>
        <w:t xml:space="preserve"> 및</w:t>
      </w:r>
      <w:r>
        <w:rPr>
          <w:rFonts w:asciiTheme="majorHAnsi" w:eastAsiaTheme="majorHAnsi" w:hAnsiTheme="majorHAnsi" w:cs="Arial" w:hint="eastAsia"/>
          <w:color w:val="333333"/>
          <w:sz w:val="22"/>
        </w:rPr>
        <w:t xml:space="preserve"> 다양한</w:t>
      </w:r>
      <w:r w:rsidR="00904643" w:rsidRPr="002A7F22">
        <w:rPr>
          <w:rFonts w:asciiTheme="majorHAnsi" w:eastAsiaTheme="majorHAnsi" w:hAnsiTheme="majorHAnsi" w:cs="Arial" w:hint="eastAsia"/>
          <w:color w:val="333333"/>
          <w:sz w:val="22"/>
        </w:rPr>
        <w:t xml:space="preserve"> 경품 이벤트도 준비되어 있다.</w:t>
      </w:r>
      <w:r w:rsidR="00904643" w:rsidRPr="002A7F22">
        <w:rPr>
          <w:rFonts w:asciiTheme="majorHAnsi" w:eastAsiaTheme="majorHAnsi" w:hAnsiTheme="majorHAnsi" w:cs="Arial"/>
          <w:color w:val="333333"/>
          <w:sz w:val="22"/>
        </w:rPr>
        <w:t xml:space="preserve"> </w:t>
      </w:r>
    </w:p>
    <w:p w:rsidR="00E355B7" w:rsidRPr="001B2C56" w:rsidRDefault="00E355B7">
      <w:pPr>
        <w:rPr>
          <w:rFonts w:asciiTheme="majorHAnsi" w:eastAsiaTheme="majorHAnsi" w:hAnsiTheme="majorHAnsi"/>
          <w:sz w:val="22"/>
        </w:rPr>
      </w:pPr>
    </w:p>
    <w:p w:rsidR="002A7F22" w:rsidRPr="00BD1A2F" w:rsidRDefault="002A7F22" w:rsidP="002A7F22">
      <w:pPr>
        <w:rPr>
          <w:rFonts w:asciiTheme="majorHAnsi" w:eastAsiaTheme="majorHAnsi" w:hAnsiTheme="majorHAnsi"/>
          <w:sz w:val="22"/>
        </w:rPr>
      </w:pPr>
      <w:proofErr w:type="gramStart"/>
      <w:r w:rsidRPr="004D59EF">
        <w:rPr>
          <w:rFonts w:asciiTheme="majorHAnsi" w:eastAsiaTheme="majorHAnsi" w:hAnsiTheme="majorHAnsi"/>
          <w:sz w:val="22"/>
        </w:rPr>
        <w:t>KTN :</w:t>
      </w:r>
      <w:proofErr w:type="gramEnd"/>
      <w:r w:rsidRPr="004D59EF">
        <w:rPr>
          <w:rFonts w:asciiTheme="majorHAnsi" w:eastAsiaTheme="majorHAnsi" w:hAnsiTheme="majorHAnsi"/>
          <w:sz w:val="22"/>
        </w:rPr>
        <w:t xml:space="preserve"> http://www.ktn.world/</w:t>
      </w:r>
    </w:p>
    <w:p w:rsidR="002A7F22" w:rsidRPr="002A7F22" w:rsidRDefault="002A7F22">
      <w:pPr>
        <w:rPr>
          <w:rFonts w:asciiTheme="majorHAnsi" w:eastAsiaTheme="majorHAnsi" w:hAnsiTheme="majorHAnsi"/>
          <w:sz w:val="22"/>
        </w:rPr>
      </w:pPr>
      <w:proofErr w:type="gramStart"/>
      <w:r>
        <w:rPr>
          <w:rFonts w:asciiTheme="majorHAnsi" w:eastAsiaTheme="majorHAnsi" w:hAnsiTheme="majorHAnsi" w:hint="eastAsia"/>
          <w:sz w:val="22"/>
        </w:rPr>
        <w:t xml:space="preserve">참가문의 </w:t>
      </w:r>
      <w:r>
        <w:rPr>
          <w:rFonts w:asciiTheme="majorHAnsi" w:eastAsiaTheme="majorHAnsi" w:hAnsiTheme="majorHAnsi"/>
          <w:sz w:val="22"/>
        </w:rPr>
        <w:t>:</w:t>
      </w:r>
      <w:proofErr w:type="gramEnd"/>
      <w:r>
        <w:rPr>
          <w:rFonts w:asciiTheme="majorHAnsi" w:eastAsiaTheme="majorHAnsi" w:hAnsiTheme="majorHAnsi"/>
          <w:sz w:val="22"/>
        </w:rPr>
        <w:t xml:space="preserve"> </w:t>
      </w:r>
      <w:hyperlink r:id="rId5" w:history="1">
        <w:r>
          <w:rPr>
            <w:rStyle w:val="a4"/>
          </w:rPr>
          <w:t>https://www.onoffmix.com/event/176396</w:t>
        </w:r>
      </w:hyperlink>
    </w:p>
    <w:p w:rsidR="002A7F22" w:rsidRPr="00904643" w:rsidRDefault="002A7F22">
      <w:pPr>
        <w:rPr>
          <w:rFonts w:asciiTheme="majorHAnsi" w:eastAsiaTheme="majorHAnsi" w:hAnsiTheme="majorHAnsi" w:hint="eastAsia"/>
          <w:sz w:val="22"/>
        </w:rPr>
      </w:pPr>
    </w:p>
    <w:sectPr w:rsidR="002A7F22" w:rsidRPr="00904643" w:rsidSect="0090464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5B7"/>
    <w:rsid w:val="001B2C56"/>
    <w:rsid w:val="002A7F22"/>
    <w:rsid w:val="00402080"/>
    <w:rsid w:val="00663DEA"/>
    <w:rsid w:val="007E47BD"/>
    <w:rsid w:val="008A2471"/>
    <w:rsid w:val="00904643"/>
    <w:rsid w:val="00C26D8A"/>
    <w:rsid w:val="00E355B7"/>
    <w:rsid w:val="00FA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4DE2C"/>
  <w15:chartTrackingRefBased/>
  <w15:docId w15:val="{9E1715FC-8DD4-4DB8-A3BE-2F2FE8C5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0464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04643"/>
    <w:rPr>
      <w:rFonts w:asciiTheme="majorHAnsi" w:eastAsiaTheme="majorEastAsia" w:hAnsiTheme="majorHAnsi" w:cstheme="majorBidi"/>
      <w:sz w:val="18"/>
      <w:szCs w:val="18"/>
    </w:rPr>
  </w:style>
  <w:style w:type="character" w:styleId="a4">
    <w:name w:val="Hyperlink"/>
    <w:basedOn w:val="a0"/>
    <w:uiPriority w:val="99"/>
    <w:semiHidden/>
    <w:unhideWhenUsed/>
    <w:rsid w:val="002A7F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onoffmix.com/event/17639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5</cp:revision>
  <dcterms:created xsi:type="dcterms:W3CDTF">2019-04-22T04:28:00Z</dcterms:created>
  <dcterms:modified xsi:type="dcterms:W3CDTF">2019-04-22T05:27:00Z</dcterms:modified>
</cp:coreProperties>
</file>