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30" w:rsidRDefault="00C45C2E" w:rsidP="00A32430">
      <w:pPr>
        <w:spacing w:line="360" w:lineRule="auto"/>
        <w:rPr>
          <w:rFonts w:ascii="HY견고딕" w:eastAsia="HY견고딕" w:cs="HY견고딕"/>
          <w:color w:val="FFFFFF"/>
          <w:sz w:val="6"/>
          <w:szCs w:val="28"/>
        </w:rPr>
      </w:pPr>
      <w:r w:rsidRPr="00BE3D89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2D449645" wp14:editId="3B45A7B7">
            <wp:simplePos x="0" y="0"/>
            <wp:positionH relativeFrom="column">
              <wp:posOffset>12700</wp:posOffset>
            </wp:positionH>
            <wp:positionV relativeFrom="line">
              <wp:posOffset>0</wp:posOffset>
            </wp:positionV>
            <wp:extent cx="381000" cy="387985"/>
            <wp:effectExtent l="0" t="0" r="0" b="0"/>
            <wp:wrapTopAndBottom/>
            <wp:docPr id="1" name="그림 1" descr="EMB00002ef03a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81667056" descr="EMB00002ef03af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430">
        <w:rPr>
          <w:noProof/>
          <w:color w:val="FFFFFF" w:themeColor="background1"/>
        </w:rPr>
        <mc:AlternateContent>
          <mc:Choice Requires="wps">
            <w:drawing>
              <wp:inline distT="0" distB="0" distL="0" distR="0" wp14:anchorId="7A3FDF42" wp14:editId="7F64D7BD">
                <wp:extent cx="6038850" cy="425450"/>
                <wp:effectExtent l="0" t="0" r="19050" b="12700"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25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127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A32430" w:rsidRDefault="00A32430" w:rsidP="00A32430">
                            <w:pPr>
                              <w:spacing w:line="360" w:lineRule="auto"/>
                              <w:rPr>
                                <w:rFonts w:ascii="HY견고딕" w:eastAsia="HY견고딕" w:cs="HY견고딕"/>
                                <w:color w:val="FFFFFF"/>
                                <w:sz w:val="6"/>
                                <w:szCs w:val="28"/>
                              </w:rPr>
                            </w:pPr>
                          </w:p>
                          <w:p w:rsidR="00A32430" w:rsidRPr="0002785E" w:rsidRDefault="00A32430" w:rsidP="00A32430">
                            <w:pPr>
                              <w:spacing w:line="360" w:lineRule="auto"/>
                              <w:jc w:val="left"/>
                              <w:rPr>
                                <w:rFonts w:ascii="HY견고딕" w:eastAsia="HY견고딕" w:cs="HY견고딕"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02785E">
                              <w:rPr>
                                <w:rFonts w:ascii="HY견고딕" w:eastAsia="HY견고딕" w:cs="HY견고딕" w:hint="eastAsia"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※보도자료                                             </w:t>
                            </w:r>
                            <w:r>
                              <w:rPr>
                                <w:rFonts w:ascii="HY견고딕" w:eastAsia="HY견고딕" w:cs="HY견고딕" w:hint="eastAsia"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E47D85">
                              <w:rPr>
                                <w:rFonts w:ascii="HY견고딕" w:eastAsia="HY견고딕" w:cs="HY견고딕"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2785E">
                              <w:rPr>
                                <w:rFonts w:ascii="HY견고딕" w:eastAsia="HY견고딕" w:cs="HY견고딕" w:hint="eastAsia"/>
                                <w:color w:val="FFFFFF" w:themeColor="background1"/>
                                <w:sz w:val="26"/>
                                <w:szCs w:val="26"/>
                              </w:rPr>
                              <w:t>201</w:t>
                            </w:r>
                            <w:r>
                              <w:rPr>
                                <w:rFonts w:ascii="HY견고딕" w:eastAsia="HY견고딕" w:cs="HY견고딕"/>
                                <w:color w:val="FFFFFF" w:themeColor="background1"/>
                                <w:sz w:val="26"/>
                                <w:szCs w:val="26"/>
                              </w:rPr>
                              <w:t>8</w:t>
                            </w:r>
                            <w:r>
                              <w:rPr>
                                <w:rFonts w:ascii="HY견고딕" w:eastAsia="HY견고딕" w:cs="HY견고딕" w:hint="eastAsia"/>
                                <w:color w:val="FFFFFF" w:themeColor="background1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HY견고딕" w:eastAsia="HY견고딕" w:cs="HY견고딕"/>
                                <w:color w:val="FFFFFF" w:themeColor="background1"/>
                                <w:sz w:val="26"/>
                                <w:szCs w:val="26"/>
                              </w:rPr>
                              <w:t>5</w:t>
                            </w:r>
                            <w:r>
                              <w:rPr>
                                <w:rFonts w:ascii="HY견고딕" w:eastAsia="HY견고딕" w:cs="HY견고딕" w:hint="eastAsia"/>
                                <w:color w:val="FFFFFF" w:themeColor="background1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HY견고딕" w:eastAsia="HY견고딕" w:cs="HY견고딕"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28  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3FDF42" id="Rectangle 3" o:spid="_x0000_s1026" style="width:475.5pt;height:3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" fillcolor="#7f7f7f [1612]" strokecolor="#f2f2f2" strokeweight="1pt">
                <v:textbox inset=",0">
                  <w:txbxContent>
                    <w:p w:rsidR="00A32430" w:rsidRDefault="00A32430" w:rsidP="00A32430">
                      <w:pPr>
                        <w:spacing w:line="360" w:lineRule="auto"/>
                        <w:rPr>
                          <w:rFonts w:ascii="HY견고딕" w:eastAsia="HY견고딕" w:cs="HY견고딕"/>
                          <w:color w:val="FFFFFF"/>
                          <w:sz w:val="6"/>
                          <w:szCs w:val="28"/>
                        </w:rPr>
                      </w:pPr>
                    </w:p>
                    <w:p w:rsidR="00A32430" w:rsidRPr="0002785E" w:rsidRDefault="00A32430" w:rsidP="00A32430">
                      <w:pPr>
                        <w:spacing w:line="360" w:lineRule="auto"/>
                        <w:jc w:val="left"/>
                        <w:rPr>
                          <w:rFonts w:ascii="HY견고딕" w:eastAsia="HY견고딕" w:cs="HY견고딕"/>
                          <w:color w:val="FFFFFF" w:themeColor="background1"/>
                          <w:sz w:val="26"/>
                          <w:szCs w:val="26"/>
                        </w:rPr>
                      </w:pPr>
                      <w:r w:rsidRPr="0002785E">
                        <w:rPr>
                          <w:rFonts w:ascii="HY견고딕" w:eastAsia="HY견고딕" w:cs="HY견고딕" w:hint="eastAsia"/>
                          <w:color w:val="FFFFFF" w:themeColor="background1"/>
                          <w:sz w:val="26"/>
                          <w:szCs w:val="26"/>
                        </w:rPr>
                        <w:t xml:space="preserve">※보도자료                                             </w:t>
                      </w:r>
                      <w:r>
                        <w:rPr>
                          <w:rFonts w:ascii="HY견고딕" w:eastAsia="HY견고딕" w:cs="HY견고딕" w:hint="eastAsia"/>
                          <w:color w:val="FFFFFF" w:themeColor="background1"/>
                          <w:sz w:val="26"/>
                          <w:szCs w:val="26"/>
                        </w:rPr>
                        <w:t xml:space="preserve">    </w:t>
                      </w:r>
                      <w:r w:rsidR="00E47D85">
                        <w:rPr>
                          <w:rFonts w:ascii="HY견고딕" w:eastAsia="HY견고딕" w:cs="HY견고딕"/>
                          <w:color w:val="FFFFFF" w:themeColor="background1"/>
                          <w:sz w:val="26"/>
                          <w:szCs w:val="26"/>
                        </w:rPr>
                        <w:t xml:space="preserve"> </w:t>
                      </w:r>
                      <w:r w:rsidRPr="0002785E">
                        <w:rPr>
                          <w:rFonts w:ascii="HY견고딕" w:eastAsia="HY견고딕" w:cs="HY견고딕" w:hint="eastAsia"/>
                          <w:color w:val="FFFFFF" w:themeColor="background1"/>
                          <w:sz w:val="26"/>
                          <w:szCs w:val="26"/>
                        </w:rPr>
                        <w:t>201</w:t>
                      </w:r>
                      <w:r>
                        <w:rPr>
                          <w:rFonts w:ascii="HY견고딕" w:eastAsia="HY견고딕" w:cs="HY견고딕"/>
                          <w:color w:val="FFFFFF" w:themeColor="background1"/>
                          <w:sz w:val="26"/>
                          <w:szCs w:val="26"/>
                        </w:rPr>
                        <w:t>8</w:t>
                      </w:r>
                      <w:r>
                        <w:rPr>
                          <w:rFonts w:ascii="HY견고딕" w:eastAsia="HY견고딕" w:cs="HY견고딕" w:hint="eastAsia"/>
                          <w:color w:val="FFFFFF" w:themeColor="background1"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HY견고딕" w:eastAsia="HY견고딕" w:cs="HY견고딕"/>
                          <w:color w:val="FFFFFF" w:themeColor="background1"/>
                          <w:sz w:val="26"/>
                          <w:szCs w:val="26"/>
                        </w:rPr>
                        <w:t>5</w:t>
                      </w:r>
                      <w:r>
                        <w:rPr>
                          <w:rFonts w:ascii="HY견고딕" w:eastAsia="HY견고딕" w:cs="HY견고딕" w:hint="eastAsia"/>
                          <w:color w:val="FFFFFF" w:themeColor="background1"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HY견고딕" w:eastAsia="HY견고딕" w:cs="HY견고딕"/>
                          <w:color w:val="FFFFFF" w:themeColor="background1"/>
                          <w:sz w:val="26"/>
                          <w:szCs w:val="26"/>
                        </w:rPr>
                        <w:t xml:space="preserve">28 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C45C2E" w:rsidRDefault="00C45C2E" w:rsidP="00C45C2E">
      <w:pPr>
        <w:spacing w:after="0" w:line="240" w:lineRule="auto"/>
        <w:jc w:val="center"/>
        <w:textAlignment w:val="baseline"/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</w:pP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폼매트리스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삼분의일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라돈검사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결과</w:t>
      </w:r>
      <w:r>
        <w:rPr>
          <w:rFonts w:ascii="굴림" w:eastAsia="함초롬바탕" w:hAnsi="굴림" w:cs="굴림" w:hint="eastAsia"/>
          <w:b/>
          <w:bCs/>
          <w:color w:val="000000"/>
          <w:kern w:val="0"/>
          <w:sz w:val="32"/>
          <w:szCs w:val="36"/>
        </w:rPr>
        <w:t xml:space="preserve"> </w:t>
      </w:r>
    </w:p>
    <w:p w:rsidR="00C45C2E" w:rsidRDefault="00C45C2E" w:rsidP="00C45C2E">
      <w:pPr>
        <w:spacing w:after="0" w:line="240" w:lineRule="auto"/>
        <w:jc w:val="center"/>
        <w:textAlignment w:val="baseline"/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</w:pP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환경부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라돈</w:t>
      </w:r>
      <w:r>
        <w:rPr>
          <w:rFonts w:ascii="굴림" w:eastAsia="함초롬바탕" w:hAnsi="굴림" w:cs="굴림" w:hint="eastAsia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측정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기준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부합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안전성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Pr="00E47D85">
        <w:rPr>
          <w:rFonts w:ascii="굴림" w:eastAsia="함초롬바탕" w:hAnsi="굴림" w:cs="굴림"/>
          <w:b/>
          <w:bCs/>
          <w:color w:val="000000"/>
          <w:kern w:val="0"/>
          <w:sz w:val="32"/>
          <w:szCs w:val="36"/>
        </w:rPr>
        <w:t>증명</w:t>
      </w:r>
    </w:p>
    <w:p w:rsidR="00C45C2E" w:rsidRPr="00C45C2E" w:rsidRDefault="00C45C2E" w:rsidP="00C45C2E">
      <w:pPr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E3D89" w:rsidRPr="00C45C2E" w:rsidRDefault="00BE3D89" w:rsidP="00C45C2E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2060"/>
          <w:kern w:val="0"/>
          <w:sz w:val="12"/>
          <w:szCs w:val="20"/>
        </w:rPr>
      </w:pP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 xml:space="preserve">삼분의일 폼매트리스 환경부와 산업부 인증한 라돈아이 측정 결과 </w:t>
      </w:r>
    </w:p>
    <w:p w:rsidR="00BE3D89" w:rsidRPr="00C45C2E" w:rsidRDefault="00BE3D89" w:rsidP="00C45C2E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2060"/>
          <w:kern w:val="0"/>
          <w:sz w:val="12"/>
          <w:szCs w:val="20"/>
        </w:rPr>
      </w:pP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환경부 고시한 다중이용시설의 라돈 적정 권고</w:t>
      </w:r>
      <w:r w:rsidR="00A32430" w:rsidRPr="00C45C2E">
        <w:rPr>
          <w:rFonts w:asciiTheme="majorHAnsi" w:eastAsiaTheme="majorHAnsi" w:hAnsiTheme="majorHAnsi" w:cs="굴림" w:hint="eastAsia"/>
          <w:b/>
          <w:bCs/>
          <w:color w:val="002060"/>
          <w:kern w:val="0"/>
          <w:sz w:val="18"/>
          <w:szCs w:val="28"/>
        </w:rPr>
        <w:t xml:space="preserve"> 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 xml:space="preserve">기준 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148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㏃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/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㎥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(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배크랠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)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 xml:space="preserve">보다 </w:t>
      </w:r>
    </w:p>
    <w:p w:rsidR="00BE3D89" w:rsidRPr="00C45C2E" w:rsidRDefault="00BE3D89" w:rsidP="00C45C2E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2060"/>
          <w:kern w:val="0"/>
          <w:sz w:val="12"/>
          <w:szCs w:val="20"/>
        </w:rPr>
      </w:pP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 xml:space="preserve">훨씬 낮은 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4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㏃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/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㎥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>(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배크렐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 xml:space="preserve">) 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>기록</w:t>
      </w:r>
      <w:r w:rsidRPr="00C45C2E">
        <w:rPr>
          <w:rFonts w:asciiTheme="majorHAnsi" w:eastAsiaTheme="majorHAnsi" w:hAnsiTheme="majorHAnsi" w:cs="함초롬바탕" w:hint="eastAsia"/>
          <w:b/>
          <w:bCs/>
          <w:color w:val="002060"/>
          <w:kern w:val="0"/>
          <w:sz w:val="18"/>
          <w:szCs w:val="28"/>
        </w:rPr>
        <w:t xml:space="preserve">, </w:t>
      </w:r>
      <w:r w:rsidRPr="00C45C2E">
        <w:rPr>
          <w:rFonts w:asciiTheme="majorHAnsi" w:eastAsiaTheme="majorHAnsi" w:hAnsiTheme="majorHAnsi" w:cs="굴림"/>
          <w:b/>
          <w:bCs/>
          <w:color w:val="002060"/>
          <w:kern w:val="0"/>
          <w:sz w:val="18"/>
          <w:szCs w:val="28"/>
        </w:rPr>
        <w:t xml:space="preserve">라돈 안정성 완벽하게 증명 </w:t>
      </w:r>
    </w:p>
    <w:p w:rsidR="00BE3D89" w:rsidRPr="00BE3D89" w:rsidRDefault="00BE3D89" w:rsidP="00BE3D89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E3D89" w:rsidRPr="00C45C2E" w:rsidRDefault="00C45C2E" w:rsidP="00A32430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45C2E">
        <w:rPr>
          <w:rFonts w:asciiTheme="minorEastAsia" w:hAnsiTheme="minorEastAsia" w:hint="eastAsia"/>
          <w:b/>
          <w:szCs w:val="20"/>
        </w:rPr>
        <w:t>(삼분의일=201</w:t>
      </w:r>
      <w:r w:rsidRPr="00C45C2E">
        <w:rPr>
          <w:rFonts w:asciiTheme="minorEastAsia" w:hAnsiTheme="minorEastAsia"/>
          <w:b/>
          <w:szCs w:val="20"/>
        </w:rPr>
        <w:t>8/5</w:t>
      </w:r>
      <w:r w:rsidRPr="00C45C2E">
        <w:rPr>
          <w:rFonts w:asciiTheme="minorEastAsia" w:hAnsiTheme="minorEastAsia" w:hint="eastAsia"/>
          <w:b/>
          <w:szCs w:val="20"/>
        </w:rPr>
        <w:t>/</w:t>
      </w:r>
      <w:r w:rsidRPr="00C45C2E">
        <w:rPr>
          <w:rFonts w:asciiTheme="minorEastAsia" w:hAnsiTheme="minorEastAsia"/>
          <w:b/>
          <w:szCs w:val="20"/>
        </w:rPr>
        <w:t>28</w:t>
      </w:r>
      <w:r w:rsidRPr="00C45C2E">
        <w:rPr>
          <w:rFonts w:asciiTheme="minorEastAsia" w:hAnsiTheme="minorEastAsia" w:hint="eastAsia"/>
          <w:b/>
          <w:szCs w:val="20"/>
        </w:rPr>
        <w:t>)</w:t>
      </w:r>
      <w:r w:rsidRPr="00C45C2E">
        <w:rPr>
          <w:rFonts w:asciiTheme="minorEastAsia" w:hAnsiTheme="minorEastAsia"/>
          <w:b/>
          <w:szCs w:val="20"/>
        </w:rPr>
        <w:t xml:space="preserve"> 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라돈 침대에 대한 국민적 불안이 높아지고 있는 가운데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="00C94220" w:rsidRPr="00C45C2E">
        <w:rPr>
          <w:rFonts w:asciiTheme="majorHAnsi" w:eastAsiaTheme="majorHAnsi" w:hAnsiTheme="majorHAnsi" w:cs="함초롬바탕"/>
          <w:color w:val="000000"/>
          <w:kern w:val="0"/>
          <w:szCs w:val="20"/>
        </w:rPr>
        <w:t>2018</w:t>
      </w:r>
      <w:r w:rsidR="00C94220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년 </w:t>
      </w:r>
      <w:r w:rsidR="00C94220" w:rsidRPr="00C45C2E">
        <w:rPr>
          <w:rFonts w:asciiTheme="majorHAnsi" w:eastAsiaTheme="majorHAnsi" w:hAnsiTheme="majorHAnsi" w:cs="함초롬바탕"/>
          <w:color w:val="000000"/>
          <w:kern w:val="0"/>
          <w:szCs w:val="20"/>
        </w:rPr>
        <w:t>5</w:t>
      </w:r>
      <w:r w:rsidR="00C94220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월 </w:t>
      </w:r>
      <w:r w:rsidR="00C94220" w:rsidRPr="00C45C2E">
        <w:rPr>
          <w:rFonts w:asciiTheme="majorHAnsi" w:eastAsiaTheme="majorHAnsi" w:hAnsiTheme="majorHAnsi" w:cs="함초롬바탕"/>
          <w:color w:val="000000"/>
          <w:kern w:val="0"/>
          <w:szCs w:val="20"/>
        </w:rPr>
        <w:t>28</w:t>
      </w:r>
      <w:r w:rsidR="00C94220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일 </w:t>
      </w:r>
      <w:r w:rsidR="00C94220"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수면과학브랜드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스타트업인 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&lt;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삼분의일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&gt;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이 </w:t>
      </w:r>
      <w:r w:rsidR="00C94220"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폼매트리스에 대한 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라돈 검사를 실시한 결과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환경부가 고시한 다중이용시설의 라돈 적정 권고</w:t>
      </w:r>
      <w:r w:rsidR="00C94220"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기준인 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148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㏃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/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㎥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배크렐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)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보다 훨씬 </w:t>
      </w:r>
      <w:r w:rsidR="00C94220"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낮은 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4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㏃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/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㎥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배크렐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)</w:t>
      </w:r>
      <w:r w:rsidR="00BE3D89"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기록함으로써 삼분의일 폼매트리스의 라돈 안전성을 완벽하게 증명했다</w:t>
      </w:r>
      <w:r w:rsidR="00BE3D89"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. </w:t>
      </w:r>
    </w:p>
    <w:p w:rsidR="00BE3D89" w:rsidRPr="00C45C2E" w:rsidRDefault="00BE3D89" w:rsidP="00A32430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BE3D89" w:rsidRPr="00C45C2E" w:rsidRDefault="00BE3D89" w:rsidP="00C45C2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&lt;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삼분의일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&gt;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폼 매트리스의 라돈 안전성 측정은 환경부 승인을 받은 실내 라돈감지기인 라돈아이</w:t>
      </w:r>
      <w:r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(Radon eye)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로 측정했다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.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라돈은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1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급 발암물질로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2017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년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1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월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1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일부터 환경부에서 다중이용시설 공기질 관리법에 의거해 권고</w:t>
      </w:r>
      <w:r w:rsidR="00C94220"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기준을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148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㏃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/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㎥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배크렐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)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이하로 고시했고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="00322BCE" w:rsidRPr="00C45C2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세계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보건기구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 WHO)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는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100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㏃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/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㎥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배크렐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)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이하로 기준치를 정하고 있다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. </w:t>
      </w:r>
    </w:p>
    <w:p w:rsidR="00BE3D89" w:rsidRPr="00C45C2E" w:rsidRDefault="00BE3D89" w:rsidP="00A32430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BE3D89" w:rsidRPr="00C45C2E" w:rsidRDefault="00BE3D89" w:rsidP="00C45C2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한편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&lt;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삼분의일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&gt;</w:t>
      </w:r>
      <w:r w:rsidRPr="00C45C2E">
        <w:rPr>
          <w:rFonts w:asciiTheme="majorHAnsi" w:eastAsiaTheme="majorHAnsi" w:hAnsiTheme="majorHAnsi" w:cs="함초롬바탕"/>
          <w:color w:val="000000"/>
          <w:kern w:val="0"/>
          <w:szCs w:val="20"/>
        </w:rPr>
        <w:t xml:space="preserve"> 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폼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매트리스는 원료물질인 폴리우레탄 발포제의 안전성을 인증하는 유로피어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(EUROPUR)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의 인증인 썰티피어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(CertiPur)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인증을 받은 공장에서 생산됨으로써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안전성에 관한 글로벌한 인증을 받은 제품이기도 하다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. </w:t>
      </w:r>
    </w:p>
    <w:p w:rsidR="00BE3D89" w:rsidRPr="00C45C2E" w:rsidRDefault="00BE3D89" w:rsidP="00A32430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BE3D89" w:rsidRPr="00C45C2E" w:rsidRDefault="00BE3D89" w:rsidP="00C45C2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삼분의일의 전주훈 대표는 라돈 검사결과 안전성을 완벽하게 증명함으로써 소비자에게 더욱 신뢰받는 브랜드로 자리매김하면서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Pr="00C45C2E">
        <w:rPr>
          <w:rFonts w:asciiTheme="majorHAnsi" w:eastAsiaTheme="majorHAnsi" w:hAnsiTheme="majorHAnsi" w:cs="굴림"/>
          <w:color w:val="000000"/>
          <w:kern w:val="0"/>
          <w:szCs w:val="20"/>
        </w:rPr>
        <w:t>침대를 비롯한 수면과학 제품 시장에서 새로운 혁신을 일으키는 브랜드로 성장할 것을 밝혔다</w:t>
      </w:r>
      <w:r w:rsidRPr="00C45C2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. </w:t>
      </w:r>
    </w:p>
    <w:p w:rsidR="00BE3D89" w:rsidRPr="00BE3D89" w:rsidRDefault="00BE3D89" w:rsidP="00A32430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BE3D89" w:rsidRPr="00BE3D89" w:rsidRDefault="00BE3D89" w:rsidP="00D21F51">
      <w:pPr>
        <w:spacing w:after="0" w:line="240" w:lineRule="auto"/>
        <w:ind w:left="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▷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첨부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BE3D89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1 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삼분의일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라돈검사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결과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사진</w:t>
      </w:r>
      <w:r w:rsidRPr="00BE3D89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</w:p>
    <w:p w:rsidR="00BE3D89" w:rsidRPr="009B49BD" w:rsidRDefault="00BE3D89" w:rsidP="00A32430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5"/>
      </w:tblGrid>
      <w:tr w:rsidR="00BE3D89" w:rsidRPr="00BE3D89" w:rsidTr="00C45C2E">
        <w:trPr>
          <w:trHeight w:val="2744"/>
        </w:trPr>
        <w:tc>
          <w:tcPr>
            <w:tcW w:w="9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430" w:rsidRPr="00C45C2E" w:rsidRDefault="00C45C2E" w:rsidP="00BE3D89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&lt;</w:t>
            </w:r>
            <w:r w:rsidR="00BE3D89" w:rsidRPr="00C45C2E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자료 문의</w:t>
            </w:r>
            <w:r w:rsidR="00A32430" w:rsidRPr="00C45C2E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&gt;</w:t>
            </w:r>
            <w:r w:rsidR="00BE3D89" w:rsidRPr="00C45C2E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A32430" w:rsidRPr="00C45C2E" w:rsidRDefault="00BE3D89" w:rsidP="00A32430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45C2E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㈜선을 만나다 장기정 이사 </w:t>
            </w:r>
            <w:r w:rsidR="00A32430" w:rsidRPr="00C45C2E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02-739-4931 /</w:t>
            </w:r>
            <w:r w:rsidR="00A32430" w:rsidRPr="00C45C2E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hyperlink r:id="rId7" w:history="1">
              <w:r w:rsidR="00151FEA" w:rsidRPr="00C45C2E">
                <w:rPr>
                  <w:rStyle w:val="a4"/>
                  <w:rFonts w:asciiTheme="minorEastAsia" w:hAnsiTheme="minorEastAsia" w:cs="굴림" w:hint="eastAsia"/>
                  <w:color w:val="auto"/>
                  <w:kern w:val="0"/>
                  <w:sz w:val="18"/>
                  <w:szCs w:val="18"/>
                  <w:u w:val="none"/>
                </w:rPr>
                <w:t>010-8650-0828/</w:t>
              </w:r>
              <w:r w:rsidR="00151FEA" w:rsidRPr="00C45C2E">
                <w:rPr>
                  <w:rStyle w:val="a4"/>
                  <w:rFonts w:asciiTheme="minorEastAsia" w:hAnsiTheme="minorEastAsia" w:cs="굴림"/>
                  <w:color w:val="auto"/>
                  <w:kern w:val="0"/>
                  <w:sz w:val="18"/>
                  <w:szCs w:val="18"/>
                  <w:u w:val="none"/>
                </w:rPr>
                <w:t xml:space="preserve"> </w:t>
              </w:r>
              <w:r w:rsidR="00151FEA" w:rsidRPr="00C45C2E">
                <w:rPr>
                  <w:rStyle w:val="a4"/>
                  <w:rFonts w:asciiTheme="minorEastAsia" w:hAnsiTheme="minorEastAsia" w:cs="굴림" w:hint="eastAsia"/>
                  <w:color w:val="auto"/>
                  <w:kern w:val="0"/>
                  <w:sz w:val="18"/>
                  <w:szCs w:val="18"/>
                  <w:u w:val="none"/>
                </w:rPr>
                <w:t>kj.jang@meetthesun.co.kr</w:t>
              </w:r>
            </w:hyperlink>
          </w:p>
          <w:p w:rsidR="00BE3D89" w:rsidRPr="00C45C2E" w:rsidRDefault="00BE3D89" w:rsidP="00A32430">
            <w:pPr>
              <w:wordWrap/>
              <w:spacing w:after="0" w:line="240" w:lineRule="auto"/>
              <w:ind w:firstLineChars="700" w:firstLine="126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45C2E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박선영 대리 </w:t>
            </w:r>
            <w:r w:rsidRPr="00C45C2E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02-739-4932 / 010-5060-</w:t>
            </w:r>
            <w:r w:rsidR="00A32430" w:rsidRPr="00C45C2E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4605 /</w:t>
            </w:r>
            <w:r w:rsidR="00A32430" w:rsidRPr="00C45C2E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hyperlink r:id="rId8" w:history="1">
              <w:r w:rsidR="00A32430" w:rsidRPr="00C45C2E">
                <w:rPr>
                  <w:rStyle w:val="a4"/>
                  <w:rFonts w:asciiTheme="minorEastAsia" w:hAnsiTheme="minorEastAsia" w:cs="굴림" w:hint="eastAsia"/>
                  <w:color w:val="auto"/>
                  <w:kern w:val="0"/>
                  <w:sz w:val="18"/>
                  <w:szCs w:val="18"/>
                  <w:u w:val="none"/>
                </w:rPr>
                <w:t>sy.park@meetthesun.co.kr</w:t>
              </w:r>
            </w:hyperlink>
          </w:p>
          <w:p w:rsidR="00BE3D89" w:rsidRPr="00C45C2E" w:rsidRDefault="00BE3D89" w:rsidP="00C45C2E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  <w:p w:rsidR="00BE3D89" w:rsidRPr="00C45C2E" w:rsidRDefault="00A32430" w:rsidP="00BE3D89">
            <w:pPr>
              <w:wordWrap/>
              <w:spacing w:after="0" w:line="240" w:lineRule="auto"/>
              <w:ind w:left="2"/>
              <w:jc w:val="lef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C45C2E">
              <w:rPr>
                <w:rFonts w:asciiTheme="minorEastAsia" w:hAnsiTheme="minorEastAsia" w:cs="굴림" w:hint="eastAsia"/>
                <w:b/>
                <w:color w:val="000000"/>
                <w:spacing w:val="-20"/>
                <w:kern w:val="0"/>
                <w:sz w:val="18"/>
                <w:szCs w:val="18"/>
              </w:rPr>
              <w:t xml:space="preserve">&lt; </w:t>
            </w:r>
            <w:r w:rsidR="00BE3D89" w:rsidRPr="00C45C2E">
              <w:rPr>
                <w:rFonts w:asciiTheme="minorEastAsia" w:hAnsiTheme="minorEastAsia" w:cs="굴림"/>
                <w:b/>
                <w:color w:val="000000"/>
                <w:spacing w:val="-20"/>
                <w:kern w:val="0"/>
                <w:sz w:val="18"/>
                <w:szCs w:val="18"/>
              </w:rPr>
              <w:t xml:space="preserve">삼분의일 소개 </w:t>
            </w:r>
            <w:r w:rsidRPr="00C45C2E">
              <w:rPr>
                <w:rFonts w:asciiTheme="minorEastAsia" w:hAnsiTheme="minorEastAsia" w:cs="굴림"/>
                <w:b/>
                <w:color w:val="000000"/>
                <w:spacing w:val="-20"/>
                <w:kern w:val="0"/>
                <w:sz w:val="18"/>
                <w:szCs w:val="18"/>
              </w:rPr>
              <w:t>&gt;</w:t>
            </w:r>
          </w:p>
          <w:p w:rsidR="00BE3D89" w:rsidRPr="00BE3D89" w:rsidRDefault="00BE3D89" w:rsidP="00BE3D89">
            <w:pPr>
              <w:wordWrap/>
              <w:spacing w:after="0" w:line="240" w:lineRule="auto"/>
              <w:ind w:left="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45C2E">
              <w:rPr>
                <w:rFonts w:asciiTheme="minorEastAsia" w:hAnsiTheme="minorEastAsia" w:cs="굴림"/>
                <w:color w:val="000000"/>
                <w:spacing w:val="-20"/>
                <w:kern w:val="0"/>
                <w:sz w:val="18"/>
                <w:szCs w:val="18"/>
              </w:rPr>
              <w:t>삼분의일은 수면과학 스타트업으로 하루의 삼분의 일을 차지하는 수면 과학을 연구하는 브랜드로</w:t>
            </w:r>
            <w:r w:rsidRPr="00C45C2E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, </w:t>
            </w:r>
            <w:r w:rsidRPr="00C45C2E">
              <w:rPr>
                <w:rFonts w:asciiTheme="minorEastAsia" w:hAnsiTheme="minorEastAsia" w:cs="굴림"/>
                <w:color w:val="000000"/>
                <w:spacing w:val="-20"/>
                <w:kern w:val="0"/>
                <w:sz w:val="18"/>
                <w:szCs w:val="18"/>
              </w:rPr>
              <w:t>삼분의일 폼매트리스 출시를 필두로 완벽한 수면의 질을 제공하고 합리적인 가격으로 승부하고 있다</w:t>
            </w:r>
            <w:r w:rsidRPr="00C45C2E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. </w:t>
            </w:r>
            <w:r w:rsidRPr="00C45C2E">
              <w:rPr>
                <w:rFonts w:asciiTheme="minorEastAsia" w:hAnsiTheme="minorEastAsia" w:cs="굴림"/>
                <w:color w:val="000000"/>
                <w:spacing w:val="-20"/>
                <w:kern w:val="0"/>
                <w:sz w:val="18"/>
                <w:szCs w:val="18"/>
              </w:rPr>
              <w:t xml:space="preserve">삼분의일은 미국 침구시장에서 폼매트리스 돌풍을 일으킨 침구 스타트업 캐스퍼처럼 </w:t>
            </w:r>
            <w:r w:rsidRPr="00C45C2E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, &lt; </w:t>
            </w:r>
            <w:r w:rsidRPr="00C45C2E">
              <w:rPr>
                <w:rFonts w:asciiTheme="minorEastAsia" w:hAnsiTheme="minorEastAsia" w:cs="굴림"/>
                <w:color w:val="000000"/>
                <w:spacing w:val="-20"/>
                <w:kern w:val="0"/>
                <w:sz w:val="18"/>
                <w:szCs w:val="18"/>
              </w:rPr>
              <w:t xml:space="preserve">한국판 캐스퍼 </w:t>
            </w:r>
            <w:r w:rsidRPr="00C45C2E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18"/>
                <w:szCs w:val="18"/>
              </w:rPr>
              <w:t>&gt;</w:t>
            </w:r>
            <w:r w:rsidRPr="00C45C2E">
              <w:rPr>
                <w:rFonts w:asciiTheme="minorEastAsia" w:hAnsiTheme="minorEastAsia" w:cs="굴림"/>
                <w:color w:val="000000"/>
                <w:spacing w:val="-20"/>
                <w:kern w:val="0"/>
                <w:sz w:val="18"/>
                <w:szCs w:val="18"/>
              </w:rPr>
              <w:t>로 성장하면서 브랜드의 명성에만 의존하는 한국의 수면과학 제품시장에 새로운 바람을 일으키고 있다</w:t>
            </w:r>
            <w:r w:rsidRPr="00C45C2E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18"/>
                <w:szCs w:val="18"/>
              </w:rPr>
              <w:t>.</w:t>
            </w:r>
            <w:r w:rsidRPr="00BE3D89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</w:p>
        </w:tc>
      </w:tr>
    </w:tbl>
    <w:p w:rsidR="009B49BD" w:rsidRDefault="009B49BD" w:rsidP="009B49BD">
      <w:pPr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</w:pPr>
      <w:r w:rsidRPr="009B49BD">
        <w:rPr>
          <w:noProof/>
        </w:rPr>
        <w:lastRenderedPageBreak/>
        <w:drawing>
          <wp:inline distT="0" distB="0" distL="0" distR="0">
            <wp:extent cx="2619375" cy="3559197"/>
            <wp:effectExtent l="0" t="0" r="0" b="3175"/>
            <wp:docPr id="2" name="그림 2" descr="D:\박선영\13. 삼분의 일\1. 보도자료\라돈측정기 라돈아이와 삼분의일 전주훈 대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박선영\13. 삼분의 일\1. 보도자료\라돈측정기 라돈아이와 삼분의일 전주훈 대표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399" cy="356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Pr="009B49BD">
        <w:rPr>
          <w:rFonts w:hint="eastAsia"/>
          <w:b/>
        </w:rPr>
        <w:t>(</w:t>
      </w:r>
      <w:r w:rsidRPr="009B49BD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라돈검사측정기</w:t>
      </w:r>
      <w:r w:rsidRPr="009B49BD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9B49BD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라돈아이</w:t>
      </w:r>
      <w:r w:rsidRPr="009B49BD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9B49BD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사진</w:t>
      </w:r>
      <w:r w:rsidRPr="009B49BD"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>)</w:t>
      </w:r>
    </w:p>
    <w:p w:rsidR="009B49BD" w:rsidRDefault="009B49BD" w:rsidP="009B49BD">
      <w:pPr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</w:pPr>
      <w:r w:rsidRPr="009B49BD">
        <w:rPr>
          <w:rFonts w:ascii="굴림" w:eastAsia="맑은 고딕" w:hAnsi="굴림" w:cs="굴림"/>
          <w:b/>
          <w:bCs/>
          <w:noProof/>
          <w:color w:val="000000"/>
          <w:kern w:val="0"/>
          <w:sz w:val="18"/>
          <w:szCs w:val="18"/>
        </w:rPr>
        <w:drawing>
          <wp:inline distT="0" distB="0" distL="0" distR="0">
            <wp:extent cx="3190957" cy="2266950"/>
            <wp:effectExtent l="0" t="0" r="9525" b="0"/>
            <wp:docPr id="3" name="그림 3" descr="D:\박선영\13. 삼분의 일\1. 보도자료\라돈 측정 검사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박선영\13. 삼분의 일\1. 보도자료\라돈 측정 검사 사진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174" cy="226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 xml:space="preserve"> (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>라돈검사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>측정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>사진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18"/>
          <w:szCs w:val="18"/>
        </w:rPr>
        <w:t>)</w:t>
      </w:r>
    </w:p>
    <w:p w:rsidR="009B49BD" w:rsidRPr="009B49BD" w:rsidRDefault="009B49BD" w:rsidP="009B49BD">
      <w:pPr>
        <w:rPr>
          <w:rFonts w:hint="eastAsia"/>
          <w:b/>
        </w:rPr>
      </w:pPr>
      <w:r w:rsidRPr="009B49BD">
        <w:rPr>
          <w:b/>
          <w:noProof/>
        </w:rPr>
        <w:lastRenderedPageBreak/>
        <w:drawing>
          <wp:inline distT="0" distB="0" distL="0" distR="0">
            <wp:extent cx="2152213" cy="3067050"/>
            <wp:effectExtent l="0" t="0" r="635" b="0"/>
            <wp:docPr id="5" name="그림 5" descr="D:\박선영\13. 삼분의 일\1. 보도자료\썰티피어 인증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박선영\13. 삼분의 일\1. 보도자료\썰티피어 인증사진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64" cy="30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 xml:space="preserve"> (썰티피어 인증 사진)</w:t>
      </w:r>
      <w:bookmarkStart w:id="0" w:name="_GoBack"/>
      <w:bookmarkEnd w:id="0"/>
    </w:p>
    <w:sectPr w:rsidR="009B49BD" w:rsidRPr="009B49BD" w:rsidSect="00BE3D89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C80" w:rsidRDefault="00F63C80" w:rsidP="00C45C2E">
      <w:pPr>
        <w:spacing w:after="0" w:line="240" w:lineRule="auto"/>
      </w:pPr>
      <w:r>
        <w:separator/>
      </w:r>
    </w:p>
  </w:endnote>
  <w:endnote w:type="continuationSeparator" w:id="0">
    <w:p w:rsidR="00F63C80" w:rsidRDefault="00F63C80" w:rsidP="00C45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altName w:val="바탕"/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C80" w:rsidRDefault="00F63C80" w:rsidP="00C45C2E">
      <w:pPr>
        <w:spacing w:after="0" w:line="240" w:lineRule="auto"/>
      </w:pPr>
      <w:r>
        <w:separator/>
      </w:r>
    </w:p>
  </w:footnote>
  <w:footnote w:type="continuationSeparator" w:id="0">
    <w:p w:rsidR="00F63C80" w:rsidRDefault="00F63C80" w:rsidP="00C45C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89"/>
    <w:rsid w:val="00151FEA"/>
    <w:rsid w:val="00322BCE"/>
    <w:rsid w:val="009B49BD"/>
    <w:rsid w:val="00A32430"/>
    <w:rsid w:val="00A33CFF"/>
    <w:rsid w:val="00B7564C"/>
    <w:rsid w:val="00BE3D89"/>
    <w:rsid w:val="00C45C2E"/>
    <w:rsid w:val="00C94220"/>
    <w:rsid w:val="00D21F51"/>
    <w:rsid w:val="00DF0A72"/>
    <w:rsid w:val="00E47D85"/>
    <w:rsid w:val="00F1282F"/>
    <w:rsid w:val="00F6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1D5150"/>
  <w15:chartTrackingRefBased/>
  <w15:docId w15:val="{E6760A6D-81C0-41D8-BA2E-8CD3F3291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9B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E3D8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BE3D89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324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51FEA"/>
    <w:rPr>
      <w:color w:val="808080"/>
      <w:shd w:val="clear" w:color="auto" w:fill="E6E6E6"/>
    </w:rPr>
  </w:style>
  <w:style w:type="paragraph" w:styleId="a5">
    <w:name w:val="header"/>
    <w:basedOn w:val="a"/>
    <w:link w:val="Char"/>
    <w:uiPriority w:val="99"/>
    <w:unhideWhenUsed/>
    <w:rsid w:val="00C45C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45C2E"/>
  </w:style>
  <w:style w:type="paragraph" w:styleId="a6">
    <w:name w:val="footer"/>
    <w:basedOn w:val="a"/>
    <w:link w:val="Char0"/>
    <w:uiPriority w:val="99"/>
    <w:unhideWhenUsed/>
    <w:rsid w:val="00C45C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45C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8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.park@meetthesun.co.k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010-8650-0828/%20kj.jang@meetthesun.co.k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2018-05-27T06:11:00Z</dcterms:created>
  <dcterms:modified xsi:type="dcterms:W3CDTF">2018-05-28T00:23:00Z</dcterms:modified>
</cp:coreProperties>
</file>