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F44" w:rsidRDefault="00D14860" w:rsidP="00D14860">
      <w:pPr>
        <w:pStyle w:val="1"/>
        <w:spacing w:line="360" w:lineRule="auto"/>
        <w:ind w:right="-28"/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</w:pPr>
      <w:bookmarkStart w:id="0" w:name="OLE_LINK1"/>
      <w:r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>igus</w:t>
      </w:r>
      <w:r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 xml:space="preserve">,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크레인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산업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적용을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위한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케이블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가이드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시스템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'</w:t>
      </w:r>
      <w:r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guidefast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'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새롭게</w:t>
      </w:r>
      <w:r w:rsidRPr="00D14860">
        <w:rPr>
          <w:rFonts w:ascii="Arial Unicode MS" w:eastAsiaTheme="minorEastAsia" w:hAnsi="Arial Unicode MS" w:cs="Arial Unicode MS"/>
          <w:sz w:val="36"/>
          <w:szCs w:val="36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선보</w:t>
      </w:r>
      <w:r>
        <w:rPr>
          <w:rFonts w:ascii="Arial Unicode MS" w:eastAsiaTheme="minorEastAsia" w:hAnsi="Arial Unicode MS" w:cs="Arial Unicode MS" w:hint="eastAsia"/>
          <w:sz w:val="36"/>
          <w:szCs w:val="36"/>
          <w:u w:val="none"/>
          <w:lang w:eastAsia="ko-KR"/>
        </w:rPr>
        <w:t>여</w:t>
      </w:r>
    </w:p>
    <w:p w:rsidR="00D14860" w:rsidRPr="00D14860" w:rsidRDefault="00D14860" w:rsidP="00D14860">
      <w:pPr>
        <w:rPr>
          <w:rFonts w:eastAsiaTheme="minorEastAsia" w:hint="eastAsia"/>
          <w:lang w:eastAsia="ko-KR"/>
        </w:rPr>
      </w:pPr>
    </w:p>
    <w:p w:rsidR="00036F44" w:rsidRPr="00582AB0" w:rsidRDefault="00D14860" w:rsidP="00582AB0">
      <w:pPr>
        <w:pStyle w:val="1"/>
        <w:spacing w:line="360" w:lineRule="auto"/>
        <w:ind w:right="-28"/>
        <w:rPr>
          <w:rFonts w:ascii="Arial Unicode MS" w:eastAsiaTheme="minorEastAsia" w:hAnsi="Arial Unicode MS" w:cs="Arial Unicode MS"/>
          <w:szCs w:val="24"/>
          <w:u w:val="none"/>
          <w:lang w:eastAsia="ko-KR"/>
        </w:rPr>
      </w:pP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독일의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글로벌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기업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>igus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가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크레인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산업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적용을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위한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케이블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가이드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시스템으로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'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guidefast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>(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>이하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>가이드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>패스트</w:t>
      </w:r>
      <w:r w:rsidRPr="00D14860">
        <w:rPr>
          <w:rFonts w:ascii="Arial Unicode MS" w:eastAsiaTheme="minorEastAsia" w:hAnsi="Arial Unicode MS" w:cs="Arial Unicode MS" w:hint="eastAsia"/>
          <w:sz w:val="20"/>
          <w:u w:val="none"/>
          <w:lang w:eastAsia="ko-KR"/>
        </w:rPr>
        <w:t>)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>'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트러프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를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새롭게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선보였다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.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실내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크레인의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수동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제어에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전원을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제공하는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가이드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패스트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시스템은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>igus</w:t>
      </w:r>
      <w:r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의</w:t>
      </w:r>
      <w:r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에너지</w:t>
      </w:r>
      <w:r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체인이</w:t>
      </w:r>
      <w:r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적용되어</w:t>
      </w:r>
      <w:r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안정적인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전원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공급과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제어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케이블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가이드를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보장한다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.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빠르고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쉬운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조립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,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적은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설치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공간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소요가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특징이며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움직임을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위한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광범위한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케이블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선택으로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매우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다양한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어플리케이션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적용이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="00036F44" w:rsidRPr="00582AB0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가능하다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>.</w:t>
      </w:r>
      <w:r w:rsidR="00036F44" w:rsidRPr="00582AB0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</w:p>
    <w:bookmarkEnd w:id="0"/>
    <w:p w:rsidR="00036F44" w:rsidRPr="00D14860" w:rsidRDefault="00036F44" w:rsidP="00036F44">
      <w:pPr>
        <w:spacing w:line="360" w:lineRule="auto"/>
        <w:ind w:right="-30"/>
        <w:rPr>
          <w:rFonts w:eastAsiaTheme="minorEastAsia" w:hint="eastAsia"/>
          <w:b/>
          <w:lang w:eastAsia="ko-KR"/>
        </w:rPr>
      </w:pPr>
    </w:p>
    <w:p w:rsidR="00A07A65" w:rsidRDefault="00036F44" w:rsidP="00A07A65">
      <w:pPr>
        <w:spacing w:line="360" w:lineRule="auto"/>
        <w:ind w:right="-28"/>
        <w:rPr>
          <w:rFonts w:ascii="Arial Unicode MS" w:eastAsiaTheme="minorEastAsia" w:hAnsi="Arial Unicode MS" w:cs="Arial Unicode MS" w:hint="eastAsia"/>
          <w:lang w:eastAsia="ko-KR"/>
        </w:rPr>
      </w:pPr>
      <w:r w:rsidRPr="00D14860">
        <w:rPr>
          <w:rFonts w:ascii="Arial Unicode MS" w:eastAsiaTheme="minorEastAsia" w:hAnsi="Arial Unicode MS" w:cs="Arial Unicode MS" w:hint="eastAsia"/>
          <w:lang w:eastAsia="ko-KR"/>
        </w:rPr>
        <w:t>에너지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체인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시스템이란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독일의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글로벌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기업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igus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가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생산하는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체인과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케이블을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결합한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에너지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전달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솔루션으로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일반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bookmarkStart w:id="1" w:name="_GoBack"/>
      <w:bookmarkEnd w:id="1"/>
      <w:r w:rsidRPr="00D14860">
        <w:rPr>
          <w:rFonts w:ascii="Arial Unicode MS" w:eastAsiaTheme="minorEastAsia" w:hAnsi="Arial Unicode MS" w:cs="Arial Unicode MS" w:hint="eastAsia"/>
          <w:lang w:eastAsia="ko-KR"/>
        </w:rPr>
        <w:t>기계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산업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적용을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넘어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실내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크레인이나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항만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크레인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분야에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있어서도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에너지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공급의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표준이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되고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있다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.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유저들에게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있어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가장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큰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장점은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기존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트레일링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케이블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시스템과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비교해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케이블이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e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체인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내부에서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안전하게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보호되므로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안정된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가이드를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보장받을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수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있다는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D14860">
        <w:rPr>
          <w:rFonts w:ascii="Arial Unicode MS" w:eastAsiaTheme="minorEastAsia" w:hAnsi="Arial Unicode MS" w:cs="Arial Unicode MS" w:hint="eastAsia"/>
          <w:lang w:eastAsia="ko-KR"/>
        </w:rPr>
        <w:t>점이다</w:t>
      </w:r>
      <w:r w:rsidRPr="00D14860">
        <w:rPr>
          <w:rFonts w:ascii="Arial Unicode MS" w:eastAsiaTheme="minorEastAsia" w:hAnsi="Arial Unicode MS" w:cs="Arial Unicode MS"/>
          <w:lang w:eastAsia="ko-KR"/>
        </w:rPr>
        <w:t xml:space="preserve">.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해당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기능을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실내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크레인의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수동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제어에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동일하게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적용해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제어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케이블이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안전하게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신호를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전송할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수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있도록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한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것이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바로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새로운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가이드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패스트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시스템이다</w:t>
      </w:r>
      <w:r w:rsidR="00A07A65">
        <w:rPr>
          <w:rFonts w:ascii="Arial Unicode MS" w:eastAsiaTheme="minorEastAsia" w:hAnsi="Arial Unicode MS" w:cs="Arial Unicode MS"/>
          <w:lang w:eastAsia="ko-KR"/>
        </w:rPr>
        <w:t xml:space="preserve">.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가이드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트러프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는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높은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인장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하중에도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이동단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암은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물론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에너지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체인과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케이블을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안정적으로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가이드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해준다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.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</w:p>
    <w:p w:rsidR="00A07A65" w:rsidRDefault="00890C13" w:rsidP="00A07A65">
      <w:pPr>
        <w:spacing w:line="360" w:lineRule="auto"/>
        <w:ind w:right="-28" w:firstLineChars="100" w:firstLine="220"/>
        <w:rPr>
          <w:rFonts w:ascii="Arial Unicode MS" w:eastAsiaTheme="minorEastAsia" w:hAnsi="Arial Unicode MS" w:cs="Arial Unicode MS" w:hint="eastAsia"/>
          <w:lang w:eastAsia="ko-KR"/>
        </w:rPr>
      </w:pPr>
      <w:r>
        <w:rPr>
          <w:rFonts w:ascii="Arial Unicode MS" w:eastAsiaTheme="minorEastAsia" w:hAnsi="Arial Unicode MS" w:cs="Arial Unicode MS" w:hint="eastAsia"/>
          <w:lang w:eastAsia="ko-KR"/>
        </w:rPr>
        <w:t>크레인</w:t>
      </w:r>
      <w:r>
        <w:rPr>
          <w:rFonts w:ascii="Arial Unicode MS" w:eastAsiaTheme="minorEastAsia" w:hAnsi="Arial Unicode MS" w:cs="Arial Unicode MS"/>
          <w:lang w:eastAsia="ko-KR"/>
        </w:rPr>
        <w:t>뿐만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아니라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트롤리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>(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리프팅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기어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>)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에서도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'guidefast'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가이드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트러프는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용접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작업</w:t>
      </w:r>
      <w:r w:rsidR="00A07A65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>없이</w:t>
      </w:r>
      <w:r w:rsidR="00A07A65" w:rsidRPr="00D14860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쉽게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설치를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끝낼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수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있다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.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트러프를</w:t>
      </w:r>
      <w:r w:rsidR="00A07A65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크레인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거더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lastRenderedPageBreak/>
        <w:t>측면에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바로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고정한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후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,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볼트로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지지대에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연결해주면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추가로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설치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시간을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줄여줄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뿐만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아니라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공간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절약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효과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A07A65">
        <w:rPr>
          <w:rFonts w:ascii="Arial Unicode MS" w:eastAsiaTheme="minorEastAsia" w:hAnsi="Arial Unicode MS" w:cs="Arial Unicode MS" w:hint="eastAsia"/>
          <w:lang w:eastAsia="ko-KR"/>
        </w:rPr>
        <w:t>또한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탁월하다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. </w:t>
      </w:r>
    </w:p>
    <w:p w:rsidR="00890C13" w:rsidRDefault="00A07A65" w:rsidP="00890C13">
      <w:pPr>
        <w:spacing w:line="360" w:lineRule="auto"/>
        <w:ind w:right="-28" w:firstLineChars="100" w:firstLine="220"/>
        <w:rPr>
          <w:rFonts w:ascii="Arial Unicode MS" w:eastAsiaTheme="minorEastAsia" w:hAnsi="Arial Unicode MS" w:cs="Arial Unicode MS" w:hint="eastAsia"/>
          <w:lang w:eastAsia="ko-KR"/>
        </w:rPr>
      </w:pPr>
      <w:r>
        <w:rPr>
          <w:rFonts w:ascii="Arial Unicode MS" w:eastAsiaTheme="minorEastAsia" w:hAnsi="Arial Unicode MS" w:cs="Arial Unicode MS" w:hint="eastAsia"/>
          <w:lang w:eastAsia="ko-KR"/>
        </w:rPr>
        <w:t>한편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,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윤활과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유지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보수가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필요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없는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xiros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폴리머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볼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베어링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이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적용돼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이동단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암을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전체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크레인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거더에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따라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쉽게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움직이고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위치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시킬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수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있는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것도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큰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장점으로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작용한다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.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해당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작동은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리프팅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기어의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위치에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036F44" w:rsidRPr="00D14860">
        <w:rPr>
          <w:rFonts w:ascii="Arial Unicode MS" w:eastAsiaTheme="minorEastAsia" w:hAnsi="Arial Unicode MS" w:cs="Arial Unicode MS" w:hint="eastAsia"/>
          <w:lang w:eastAsia="ko-KR"/>
        </w:rPr>
        <w:t>관계없이</w:t>
      </w:r>
      <w:r w:rsidR="00036F44" w:rsidRPr="00D14860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이루어진다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.</w:t>
      </w:r>
    </w:p>
    <w:p w:rsidR="00890C13" w:rsidRDefault="00890C13" w:rsidP="00890C13">
      <w:pPr>
        <w:spacing w:line="360" w:lineRule="auto"/>
        <w:ind w:right="-28" w:firstLineChars="100" w:firstLine="220"/>
        <w:rPr>
          <w:rFonts w:ascii="Arial Unicode MS" w:eastAsiaTheme="minorEastAsia" w:hAnsi="Arial Unicode MS" w:cs="Arial Unicode MS" w:hint="eastAsia"/>
          <w:lang w:eastAsia="ko-KR"/>
        </w:rPr>
      </w:pPr>
    </w:p>
    <w:p w:rsidR="00036F44" w:rsidRPr="00890C13" w:rsidRDefault="00036F44" w:rsidP="00890C13">
      <w:pPr>
        <w:pStyle w:val="1"/>
        <w:spacing w:line="360" w:lineRule="auto"/>
        <w:ind w:right="-28"/>
        <w:rPr>
          <w:rFonts w:ascii="Arial Unicode MS" w:eastAsiaTheme="minorEastAsia" w:hAnsi="Arial Unicode MS" w:cs="Arial Unicode MS"/>
          <w:szCs w:val="24"/>
          <w:u w:val="none"/>
          <w:lang w:eastAsia="ko-KR"/>
        </w:rPr>
      </w:pPr>
      <w:r w:rsidRPr="00890C13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모든</w:t>
      </w:r>
      <w:r w:rsidRPr="00890C13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움직임을</w:t>
      </w:r>
      <w:r w:rsidRPr="00890C13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위한</w:t>
      </w:r>
      <w:r w:rsidRPr="00890C13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딱맞는</w:t>
      </w:r>
      <w:r w:rsidRPr="00890C13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케이블</w:t>
      </w:r>
      <w:r w:rsidRPr="00890C13">
        <w:rPr>
          <w:rFonts w:ascii="Arial Unicode MS" w:eastAsiaTheme="minorEastAsia" w:hAnsi="Arial Unicode MS" w:cs="Arial Unicode MS"/>
          <w:szCs w:val="24"/>
          <w:u w:val="none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szCs w:val="24"/>
          <w:u w:val="none"/>
          <w:lang w:eastAsia="ko-KR"/>
        </w:rPr>
        <w:t>선정</w:t>
      </w:r>
    </w:p>
    <w:p w:rsidR="00890C13" w:rsidRDefault="00036F44" w:rsidP="00890C13">
      <w:pPr>
        <w:spacing w:line="360" w:lineRule="auto"/>
        <w:ind w:right="-28" w:firstLineChars="100" w:firstLine="220"/>
        <w:rPr>
          <w:rFonts w:ascii="Arial Unicode MS" w:eastAsiaTheme="minorEastAsia" w:hAnsi="Arial Unicode MS" w:cs="Arial Unicode MS" w:hint="eastAsia"/>
          <w:lang w:eastAsia="ko-KR"/>
        </w:rPr>
      </w:pPr>
      <w:r w:rsidRPr="00890C13">
        <w:rPr>
          <w:rFonts w:ascii="Arial Unicode MS" w:eastAsiaTheme="minorEastAsia" w:hAnsi="Arial Unicode MS" w:cs="Arial Unicode MS"/>
          <w:lang w:eastAsia="ko-KR"/>
        </w:rPr>
        <w:t>igus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'guidefast'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트러프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 xml:space="preserve">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시스템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크레인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제조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업체와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별개로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,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실내와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옥외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어디서든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모든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크레인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구성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또는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조작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장치와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함께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사용이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가능하다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.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체인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적합한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케이블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선정을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위해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1,244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종의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고운동성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케이블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chianflex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도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igus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제공하는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브랜드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중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하나다</w:t>
      </w:r>
      <w:r w:rsidR="00890C13">
        <w:rPr>
          <w:rFonts w:ascii="Arial Unicode MS" w:eastAsiaTheme="minorEastAsia" w:hAnsi="Arial Unicode MS" w:cs="Arial Unicode MS"/>
          <w:lang w:eastAsia="ko-KR"/>
        </w:rPr>
        <w:t xml:space="preserve">.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체인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구동을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위해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특별히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설계된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chainflex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케이블에는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적용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환경에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따라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적절한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케이블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타입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사양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선정이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가능하도록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무할로겐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TPE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외피의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최고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사양부터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-35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°</w:t>
      </w:r>
      <w:r w:rsidRPr="00890C13">
        <w:rPr>
          <w:rFonts w:ascii="Arial Unicode MS" w:eastAsiaTheme="minorEastAsia" w:hAnsi="Arial Unicode MS" w:cs="Arial Unicode MS"/>
          <w:lang w:eastAsia="ko-KR"/>
        </w:rPr>
        <w:t>C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까지의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극저온이나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이동거리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적용와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같이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다양한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사양의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제품이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있다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.  </w:t>
      </w:r>
    </w:p>
    <w:p w:rsidR="00036F44" w:rsidRPr="00890C13" w:rsidRDefault="00036F44" w:rsidP="00890C13">
      <w:pPr>
        <w:spacing w:line="360" w:lineRule="auto"/>
        <w:ind w:right="-28" w:firstLineChars="100" w:firstLine="220"/>
        <w:rPr>
          <w:rFonts w:ascii="Arial Unicode MS" w:eastAsiaTheme="minorEastAsia" w:hAnsi="Arial Unicode MS" w:cs="Arial Unicode MS"/>
          <w:lang w:eastAsia="ko-KR"/>
        </w:rPr>
      </w:pPr>
      <w:r w:rsidRPr="00890C13">
        <w:rPr>
          <w:rFonts w:ascii="Arial Unicode MS" w:eastAsiaTheme="minorEastAsia" w:hAnsi="Arial Unicode MS" w:cs="Arial Unicode MS"/>
          <w:lang w:eastAsia="ko-KR"/>
        </w:rPr>
        <w:t>igus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모든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케이블에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대해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36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개월의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사용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수명을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보증하는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워런티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프로그램</w:t>
      </w:r>
      <w:r w:rsidRPr="00890C13">
        <w:rPr>
          <w:rFonts w:ascii="Arial Unicode MS" w:eastAsiaTheme="minorEastAsia" w:hAnsi="Arial Unicode MS" w:cs="Arial Unicode MS"/>
          <w:lang w:eastAsia="ko-KR"/>
        </w:rPr>
        <w:t>(igus.kr/chainflex-guarantee)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을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제공하고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있으며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,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이는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igus </w:t>
      </w:r>
      <w:r w:rsidR="00890C13">
        <w:rPr>
          <w:rFonts w:ascii="Arial Unicode MS" w:eastAsiaTheme="minorEastAsia" w:hAnsi="Arial Unicode MS" w:cs="Arial Unicode MS" w:hint="eastAsia"/>
          <w:lang w:eastAsia="ko-KR"/>
        </w:rPr>
        <w:t>자체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테스트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연구소에서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진행되는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실제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환경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조건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하의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지속적인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테스트를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기반으로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하고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있다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.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관련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데이터베이스를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사용해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특정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온도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및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굽힘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반경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하에서의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사용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수명까지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안정적으로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예측할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있는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온라인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또한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홈페이지</w:t>
      </w:r>
      <w:r w:rsidRPr="00890C13">
        <w:rPr>
          <w:rFonts w:ascii="Arial Unicode MS" w:eastAsiaTheme="minorEastAsia" w:hAnsi="Arial Unicode MS" w:cs="Arial Unicode MS"/>
          <w:lang w:eastAsia="ko-KR"/>
        </w:rPr>
        <w:t>(chainflex.kr)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를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통해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제공하고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있다</w:t>
      </w:r>
      <w:r w:rsidRPr="00890C13">
        <w:rPr>
          <w:rFonts w:ascii="Arial Unicode MS" w:eastAsiaTheme="minorEastAsia" w:hAnsi="Arial Unicode MS" w:cs="Arial Unicode MS"/>
          <w:lang w:eastAsia="ko-KR"/>
        </w:rPr>
        <w:t>.</w:t>
      </w:r>
    </w:p>
    <w:p w:rsidR="00036F44" w:rsidRDefault="00036F44" w:rsidP="00036F44">
      <w:pPr>
        <w:suppressAutoHyphens/>
        <w:spacing w:line="360" w:lineRule="auto"/>
      </w:pPr>
    </w:p>
    <w:p w:rsidR="00036F44" w:rsidRDefault="00036F44" w:rsidP="00036F44">
      <w:pPr>
        <w:suppressAutoHyphens/>
        <w:spacing w:line="360" w:lineRule="auto"/>
      </w:pPr>
    </w:p>
    <w:p w:rsidR="00036F44" w:rsidRDefault="00036F44" w:rsidP="00036F44">
      <w:pPr>
        <w:spacing w:line="360" w:lineRule="auto"/>
        <w:ind w:right="-28"/>
      </w:pPr>
    </w:p>
    <w:p w:rsidR="00036F44" w:rsidRDefault="00036F44" w:rsidP="00036F44">
      <w:pPr>
        <w:overflowPunct/>
        <w:autoSpaceDE/>
        <w:autoSpaceDN/>
        <w:adjustRightInd/>
        <w:jc w:val="left"/>
        <w:textAlignment w:val="auto"/>
        <w:rPr>
          <w:b/>
        </w:rPr>
      </w:pPr>
    </w:p>
    <w:p w:rsidR="00036F44" w:rsidRPr="00890C13" w:rsidRDefault="00036F44" w:rsidP="00036F44">
      <w:pPr>
        <w:suppressAutoHyphens/>
        <w:spacing w:line="360" w:lineRule="auto"/>
        <w:rPr>
          <w:rFonts w:asciiTheme="minorEastAsia" w:eastAsiaTheme="minorEastAsia" w:hAnsiTheme="minorEastAsia"/>
          <w:b/>
        </w:rPr>
      </w:pPr>
      <w:r w:rsidRPr="00890C13">
        <w:rPr>
          <w:rFonts w:asciiTheme="minorEastAsia" w:eastAsiaTheme="minorEastAsia" w:hAnsiTheme="minorEastAsia" w:cs="굴림" w:hint="eastAsia"/>
          <w:b/>
        </w:rPr>
        <w:t>캡션</w:t>
      </w:r>
      <w:r w:rsidRPr="00890C13">
        <w:rPr>
          <w:rFonts w:asciiTheme="minorEastAsia" w:eastAsiaTheme="minorEastAsia" w:hAnsiTheme="minorEastAsia"/>
          <w:b/>
        </w:rPr>
        <w:t>:</w:t>
      </w:r>
    </w:p>
    <w:p w:rsidR="00036F44" w:rsidRPr="007E3E94" w:rsidRDefault="00036F44" w:rsidP="00036F44">
      <w:pPr>
        <w:suppressAutoHyphens/>
        <w:spacing w:line="360" w:lineRule="auto"/>
        <w:rPr>
          <w:b/>
        </w:rPr>
      </w:pPr>
    </w:p>
    <w:p w:rsidR="00036F44" w:rsidRPr="007E3E94" w:rsidRDefault="00036F44" w:rsidP="00036F44">
      <w:pPr>
        <w:suppressAutoHyphens/>
        <w:spacing w:line="360" w:lineRule="auto"/>
        <w:rPr>
          <w:b/>
        </w:rPr>
      </w:pPr>
      <w:r>
        <w:rPr>
          <w:b/>
          <w:noProof/>
          <w:lang w:val="en-US" w:eastAsia="ko-KR"/>
        </w:rPr>
        <w:drawing>
          <wp:inline distT="0" distB="0" distL="0" distR="0">
            <wp:extent cx="4143375" cy="2762250"/>
            <wp:effectExtent l="0" t="0" r="9525" b="0"/>
            <wp:docPr id="1" name="그림 1" descr="I:\Medien\USER\Presse_Werbung\03a_Pressearbeit national\01_Pressemitteilungen\2016\PMXX16_guidefast_control\DE_PM_guidefast_contr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I:\Medien\USER\Presse_Werbung\03a_Pressearbeit national\01_Pressemitteilungen\2016\PMXX16_guidefast_control\DE_PM_guidefast_contro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F44" w:rsidRPr="00890C13" w:rsidRDefault="00036F44" w:rsidP="00036F44">
      <w:pPr>
        <w:suppressAutoHyphens/>
        <w:spacing w:line="360" w:lineRule="auto"/>
        <w:rPr>
          <w:rFonts w:asciiTheme="minorEastAsia" w:eastAsiaTheme="minorEastAsia" w:hAnsiTheme="minorEastAsia" w:cs="Arial"/>
          <w:b/>
          <w:szCs w:val="22"/>
        </w:rPr>
      </w:pPr>
      <w:r w:rsidRPr="00890C13">
        <w:rPr>
          <w:rFonts w:asciiTheme="minorEastAsia" w:eastAsiaTheme="minorEastAsia" w:hAnsiTheme="minorEastAsia" w:cs="굴림" w:hint="eastAsia"/>
          <w:b/>
          <w:szCs w:val="22"/>
        </w:rPr>
        <w:t>사진</w:t>
      </w:r>
      <w:r w:rsidRPr="00890C13">
        <w:rPr>
          <w:rFonts w:asciiTheme="minorEastAsia" w:eastAsiaTheme="minorEastAsia" w:hAnsiTheme="minorEastAsia"/>
          <w:b/>
          <w:szCs w:val="22"/>
        </w:rPr>
        <w:t xml:space="preserve"> PM6716-1</w:t>
      </w:r>
    </w:p>
    <w:p w:rsidR="00036F44" w:rsidRPr="00890C13" w:rsidRDefault="00036F44" w:rsidP="00890C13">
      <w:pPr>
        <w:spacing w:line="360" w:lineRule="auto"/>
        <w:ind w:right="-28"/>
        <w:rPr>
          <w:rFonts w:ascii="Arial Unicode MS" w:eastAsiaTheme="minorEastAsia" w:hAnsi="Arial Unicode MS" w:cs="Arial Unicode MS"/>
          <w:lang w:eastAsia="ko-KR"/>
        </w:rPr>
      </w:pPr>
      <w:r w:rsidRPr="00890C13">
        <w:rPr>
          <w:rFonts w:ascii="Arial Unicode MS" w:eastAsiaTheme="minorEastAsia" w:hAnsi="Arial Unicode MS" w:cs="Arial Unicode MS"/>
          <w:lang w:eastAsia="ko-KR"/>
        </w:rPr>
        <w:t xml:space="preserve">igus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가이드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패스트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: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전체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시스템의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설치가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매우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빠르며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,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다양한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실내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크레인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적용이</w:t>
      </w:r>
      <w:r w:rsidRPr="00890C13">
        <w:rPr>
          <w:rFonts w:ascii="Arial Unicode MS" w:eastAsiaTheme="minorEastAsia" w:hAnsi="Arial Unicode MS" w:cs="Arial Unicode MS"/>
          <w:lang w:eastAsia="ko-KR"/>
        </w:rPr>
        <w:t xml:space="preserve"> 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가능하다</w:t>
      </w:r>
      <w:r w:rsidRPr="00890C13">
        <w:rPr>
          <w:rFonts w:ascii="Arial Unicode MS" w:eastAsiaTheme="minorEastAsia" w:hAnsi="Arial Unicode MS" w:cs="Arial Unicode MS"/>
          <w:lang w:eastAsia="ko-KR"/>
        </w:rPr>
        <w:t>. (</w:t>
      </w:r>
      <w:r w:rsidRPr="00890C13">
        <w:rPr>
          <w:rFonts w:ascii="Arial Unicode MS" w:eastAsiaTheme="minorEastAsia" w:hAnsi="Arial Unicode MS" w:cs="Arial Unicode MS" w:hint="eastAsia"/>
          <w:lang w:eastAsia="ko-KR"/>
        </w:rPr>
        <w:t>출처</w:t>
      </w:r>
      <w:r w:rsidRPr="00890C13">
        <w:rPr>
          <w:rFonts w:ascii="Arial Unicode MS" w:eastAsiaTheme="minorEastAsia" w:hAnsi="Arial Unicode MS" w:cs="Arial Unicode MS"/>
          <w:lang w:eastAsia="ko-KR"/>
        </w:rPr>
        <w:t>: igus GmbH)</w:t>
      </w:r>
    </w:p>
    <w:p w:rsidR="00036F44" w:rsidRPr="007E3E94" w:rsidRDefault="00036F44" w:rsidP="00036F44">
      <w:pPr>
        <w:suppressAutoHyphens/>
        <w:spacing w:line="360" w:lineRule="auto"/>
      </w:pPr>
    </w:p>
    <w:p w:rsidR="00036F44" w:rsidRPr="007E3E94" w:rsidRDefault="00036F44" w:rsidP="00036F44">
      <w:pPr>
        <w:suppressAutoHyphens/>
        <w:spacing w:line="360" w:lineRule="auto"/>
      </w:pPr>
    </w:p>
    <w:p w:rsidR="00545504" w:rsidRPr="00055E20" w:rsidRDefault="00545504" w:rsidP="00545504">
      <w:pPr>
        <w:spacing w:line="360" w:lineRule="auto"/>
        <w:ind w:right="-28"/>
        <w:rPr>
          <w:lang w:val="en-US" w:eastAsia="ko-KR"/>
        </w:rPr>
      </w:pPr>
    </w:p>
    <w:p w:rsidR="00545504" w:rsidRPr="00055E20" w:rsidRDefault="00545504" w:rsidP="00545504">
      <w:pPr>
        <w:suppressAutoHyphens/>
        <w:spacing w:line="360" w:lineRule="auto"/>
        <w:rPr>
          <w:lang w:val="en-US" w:eastAsia="ko-KR"/>
        </w:rPr>
      </w:pPr>
    </w:p>
    <w:tbl>
      <w:tblPr>
        <w:tblpPr w:leftFromText="141" w:rightFromText="141" w:vertAnchor="text" w:horzAnchor="margin" w:tblpY="186"/>
        <w:tblW w:w="77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323"/>
      </w:tblGrid>
      <w:tr w:rsidR="00545504" w:rsidRPr="00AF7497" w:rsidTr="00FC6231">
        <w:tc>
          <w:tcPr>
            <w:tcW w:w="3402" w:type="dxa"/>
          </w:tcPr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b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b/>
                <w:bCs/>
                <w:sz w:val="18"/>
                <w:szCs w:val="18"/>
                <w:lang w:val="en-GB" w:eastAsia="ko-KR"/>
              </w:rPr>
              <w:t>담당</w:t>
            </w:r>
            <w:r w:rsidRPr="00890C13">
              <w:rPr>
                <w:rFonts w:asciiTheme="minorEastAsia" w:eastAsiaTheme="minorEastAsia" w:hAnsiTheme="minorEastAsia" w:cs="Arial Unicode MS"/>
                <w:b/>
                <w:bCs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b/>
                <w:bCs/>
                <w:sz w:val="18"/>
                <w:szCs w:val="18"/>
                <w:lang w:val="en-GB" w:eastAsia="ko-KR"/>
              </w:rPr>
              <w:t>연락처</w:t>
            </w:r>
            <w:r w:rsidRPr="00890C13">
              <w:rPr>
                <w:rFonts w:asciiTheme="minorEastAsia" w:eastAsiaTheme="minorEastAsia" w:hAnsiTheme="minorEastAsia" w:cs="Arial Unicode MS"/>
                <w:b/>
                <w:bCs/>
                <w:sz w:val="18"/>
                <w:szCs w:val="18"/>
                <w:lang w:val="en-GB" w:eastAsia="ko-KR"/>
              </w:rPr>
              <w:t xml:space="preserve"> :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길보라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대리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한국이구스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fr-FR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언론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홍보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담당자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fr-FR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인천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남동구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함박뫼로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 xml:space="preserve"> 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fr-FR" w:eastAsia="ko-KR"/>
              </w:rPr>
            </w:pP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>377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fr-FR" w:eastAsia="ko-KR"/>
              </w:rPr>
              <w:t>번길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fr-FR" w:eastAsia="ko-KR"/>
              </w:rPr>
              <w:t xml:space="preserve"> 109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전화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: 032 821 2925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팩스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: 032 821 2913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bgil@igus.kr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en-GB"/>
              </w:rPr>
            </w:pP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http://www.igus.kr</w:t>
            </w:r>
          </w:p>
        </w:tc>
        <w:tc>
          <w:tcPr>
            <w:tcW w:w="4323" w:type="dxa"/>
          </w:tcPr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b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/>
                <w:b/>
                <w:bCs/>
                <w:sz w:val="18"/>
                <w:szCs w:val="18"/>
                <w:lang w:val="en-GB" w:eastAsia="ko-KR"/>
              </w:rPr>
              <w:t xml:space="preserve">igus </w:t>
            </w:r>
            <w:r w:rsidRPr="00890C13">
              <w:rPr>
                <w:rFonts w:asciiTheme="minorEastAsia" w:eastAsiaTheme="minorEastAsia" w:hAnsiTheme="minorEastAsia" w:cs="Arial Unicode MS" w:hint="eastAsia"/>
                <w:b/>
                <w:bCs/>
                <w:sz w:val="18"/>
                <w:szCs w:val="18"/>
                <w:lang w:val="en-GB" w:eastAsia="ko-KR"/>
              </w:rPr>
              <w:t>소개</w:t>
            </w:r>
            <w:r w:rsidRPr="00890C13">
              <w:rPr>
                <w:rFonts w:asciiTheme="minorEastAsia" w:eastAsiaTheme="minorEastAsia" w:hAnsiTheme="minorEastAsia" w:cs="Arial Unicode MS"/>
                <w:b/>
                <w:bCs/>
                <w:sz w:val="18"/>
                <w:szCs w:val="18"/>
                <w:lang w:val="en-GB" w:eastAsia="ko-KR"/>
              </w:rPr>
              <w:t>:</w:t>
            </w: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</w:p>
          <w:p w:rsidR="00545504" w:rsidRPr="00890C13" w:rsidRDefault="00545504" w:rsidP="00FC6231">
            <w:pPr>
              <w:overflowPunct/>
              <w:autoSpaceDE/>
              <w:autoSpaceDN/>
              <w:adjustRightInd/>
              <w:textAlignment w:val="auto"/>
              <w:rPr>
                <w:rFonts w:asciiTheme="minorEastAsia" w:eastAsiaTheme="minorEastAsia" w:hAnsiTheme="minorEastAsia"/>
                <w:sz w:val="18"/>
                <w:szCs w:val="24"/>
                <w:lang w:val="en-GB" w:eastAsia="ko-KR"/>
              </w:rPr>
            </w:pP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igus GmbH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는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에너지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체인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및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폴리머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베어링의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글로벌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선도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기업으로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,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독일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쾰른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본사를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중심으로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전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세계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36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지사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및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판매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센터를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확보하고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있습니다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. 830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평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규모의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업계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최대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테스트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연구소와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생산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설비를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운영하고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있으며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매달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수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백가지의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혁신적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신제품과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빠른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납기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,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고객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요구에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맞는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커스텀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솔루션을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제공합니다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. igus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가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2015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년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달성한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매출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금액은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5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억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5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천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2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백만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 xml:space="preserve"> </w:t>
            </w:r>
            <w:r w:rsidRPr="00890C13">
              <w:rPr>
                <w:rFonts w:asciiTheme="minorEastAsia" w:eastAsiaTheme="minorEastAsia" w:hAnsiTheme="minorEastAsia" w:cs="Arial Unicode MS" w:hint="eastAsia"/>
                <w:sz w:val="18"/>
                <w:szCs w:val="18"/>
                <w:lang w:val="en-GB" w:eastAsia="ko-KR"/>
              </w:rPr>
              <w:t>유로입니다</w:t>
            </w:r>
            <w:r w:rsidRPr="00890C13">
              <w:rPr>
                <w:rFonts w:asciiTheme="minorEastAsia" w:eastAsiaTheme="minorEastAsia" w:hAnsiTheme="minorEastAsia" w:cs="Arial Unicode MS"/>
                <w:sz w:val="18"/>
                <w:szCs w:val="18"/>
                <w:lang w:val="en-GB" w:eastAsia="ko-KR"/>
              </w:rPr>
              <w:t>.</w:t>
            </w:r>
          </w:p>
        </w:tc>
      </w:tr>
    </w:tbl>
    <w:p w:rsidR="00545504" w:rsidRPr="00CF37AC" w:rsidRDefault="00545504" w:rsidP="00545504">
      <w:pPr>
        <w:overflowPunct/>
        <w:autoSpaceDE/>
        <w:autoSpaceDN/>
        <w:adjustRightInd/>
        <w:spacing w:line="300" w:lineRule="exact"/>
        <w:ind w:right="-284"/>
        <w:textAlignment w:val="auto"/>
        <w:rPr>
          <w:color w:val="C0C0C0"/>
          <w:sz w:val="16"/>
          <w:szCs w:val="16"/>
          <w:lang w:val="en-GB" w:eastAsia="ko-KR"/>
        </w:rPr>
      </w:pPr>
    </w:p>
    <w:p w:rsidR="00545504" w:rsidRPr="00CF37AC" w:rsidRDefault="00545504" w:rsidP="00545504">
      <w:pPr>
        <w:overflowPunct/>
        <w:autoSpaceDE/>
        <w:autoSpaceDN/>
        <w:adjustRightInd/>
        <w:spacing w:line="360" w:lineRule="auto"/>
        <w:ind w:right="-28"/>
        <w:textAlignment w:val="auto"/>
        <w:rPr>
          <w:rFonts w:cs="Arial"/>
          <w:sz w:val="16"/>
          <w:szCs w:val="16"/>
          <w:lang w:val="en-GB" w:eastAsia="en-GB"/>
        </w:rPr>
      </w:pP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"igus", "chainflex", "CFRIP", "conprotect", "CTD", "drylin", "dry-tech", "dryspin", "easy chain", "e-chain", "e-chain systems", "e-ketten", "e-kettensysteme", "e-skin", "energy chain", "energy chain systems", "flizz", "iglide", "iglidur", "igubal", "invis", "manus", "motion plastics", "pikchain", "readychain", "readycable", "speedigus", "triflex", "twisterchain", "plastics for longer life", "robolink", "xiros", "xirodur"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및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"vector"</w:t>
      </w:r>
      <w:r w:rsidRPr="008F1136">
        <w:rPr>
          <w:rFonts w:ascii="Arial Unicode MS" w:eastAsia="Arial Unicode MS" w:hAnsi="Arial Unicode MS" w:cs="Arial Unicode MS" w:hint="eastAsia"/>
          <w:color w:val="C0C0C0"/>
          <w:sz w:val="16"/>
          <w:szCs w:val="16"/>
          <w:lang w:val="en-GB" w:eastAsia="ko-KR"/>
        </w:rPr>
        <w:t>는</w:t>
      </w:r>
      <w:r w:rsidRPr="008F1136">
        <w:rPr>
          <w:rFonts w:ascii="Arial Unicode MS" w:eastAsia="Arial Unicode MS" w:hAnsi="Arial Unicode MS" w:cs="Arial Unicode MS"/>
          <w:color w:val="C0C0C0"/>
          <w:sz w:val="16"/>
          <w:szCs w:val="16"/>
          <w:lang w:val="en-GB" w:eastAsia="ko-KR"/>
        </w:rPr>
        <w:t xml:space="preserve"> 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>igus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®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GmbH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및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igus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®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Inc.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의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등록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상표로써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법적인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보호를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 xml:space="preserve"> </w:t>
      </w:r>
      <w:r w:rsidRPr="008F1136">
        <w:rPr>
          <w:rFonts w:ascii="Arial Unicode MS" w:eastAsia="Arial Unicode MS" w:hAnsi="Arial Unicode MS" w:cs="Arial Unicode MS" w:hint="eastAsia"/>
          <w:color w:val="BFBFBF"/>
          <w:sz w:val="16"/>
          <w:szCs w:val="16"/>
          <w:lang w:val="en-GB" w:eastAsia="ko-KR"/>
        </w:rPr>
        <w:t>받습니다</w:t>
      </w:r>
      <w:r w:rsidRPr="008F1136">
        <w:rPr>
          <w:rFonts w:ascii="Arial Unicode MS" w:eastAsia="Arial Unicode MS" w:hAnsi="Arial Unicode MS" w:cs="Arial Unicode MS"/>
          <w:color w:val="BFBFBF"/>
          <w:sz w:val="16"/>
          <w:szCs w:val="16"/>
          <w:lang w:val="en-GB" w:eastAsia="ko-KR"/>
        </w:rPr>
        <w:t>.</w:t>
      </w:r>
      <w:r w:rsidRPr="008F1136">
        <w:rPr>
          <w:rFonts w:ascii="Arial Unicode MS" w:eastAsia="Arial Unicode MS" w:hAnsi="Arial Unicode MS" w:cs="Arial Unicode MS"/>
          <w:sz w:val="16"/>
          <w:szCs w:val="16"/>
          <w:lang w:val="en-GB" w:eastAsia="ko-KR"/>
        </w:rPr>
        <w:t xml:space="preserve"> </w:t>
      </w:r>
    </w:p>
    <w:p w:rsidR="00545504" w:rsidRPr="00055E20" w:rsidRDefault="00545504" w:rsidP="00545504">
      <w:pPr>
        <w:spacing w:line="360" w:lineRule="auto"/>
        <w:ind w:right="-28"/>
        <w:rPr>
          <w:lang w:val="en-US"/>
        </w:rPr>
      </w:pPr>
    </w:p>
    <w:p w:rsidR="00545504" w:rsidRPr="00055E20" w:rsidRDefault="00545504" w:rsidP="00545504">
      <w:pPr>
        <w:spacing w:line="360" w:lineRule="auto"/>
        <w:ind w:right="-28"/>
        <w:rPr>
          <w:lang w:val="en-US"/>
        </w:rPr>
      </w:pPr>
    </w:p>
    <w:p w:rsidR="00750715" w:rsidRPr="00582AB0" w:rsidRDefault="00750715" w:rsidP="00582AB0">
      <w:pPr>
        <w:overflowPunct/>
        <w:autoSpaceDE/>
        <w:autoSpaceDN/>
        <w:adjustRightInd/>
        <w:jc w:val="left"/>
        <w:textAlignment w:val="auto"/>
        <w:rPr>
          <w:rFonts w:eastAsiaTheme="minorEastAsia" w:hint="eastAsia"/>
          <w:b/>
          <w:lang w:val="en-US" w:eastAsia="ko-KR"/>
        </w:rPr>
      </w:pPr>
    </w:p>
    <w:sectPr w:rsidR="00750715" w:rsidRPr="00582AB0" w:rsidSect="00677D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2835" w:bottom="1134" w:left="1418" w:header="39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0BC" w:rsidRDefault="00A030BC">
      <w:r>
        <w:separator/>
      </w:r>
    </w:p>
  </w:endnote>
  <w:endnote w:type="continuationSeparator" w:id="0">
    <w:p w:rsidR="00A030BC" w:rsidRDefault="00A0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284" w:rsidRDefault="008B5138" w:rsidP="000902A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1284" w:rsidRDefault="00A030B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284" w:rsidRDefault="008B5138" w:rsidP="00744D2B">
    <w:pPr>
      <w:pStyle w:val="a4"/>
      <w:jc w:val="center"/>
    </w:pPr>
    <w:r>
      <w:rPr>
        <w:lang w:eastAsia="ko-KR"/>
      </w:rPr>
      <w:fldChar w:fldCharType="begin"/>
    </w:r>
    <w:r>
      <w:rPr>
        <w:lang w:eastAsia="ko-KR"/>
      </w:rPr>
      <w:instrText>PAGE   \* MERGEFORMAT</w:instrText>
    </w:r>
    <w:r>
      <w:rPr>
        <w:lang w:eastAsia="ko-KR"/>
      </w:rPr>
      <w:fldChar w:fldCharType="separate"/>
    </w:r>
    <w:r w:rsidR="00A030BC">
      <w:rPr>
        <w:noProof/>
        <w:lang w:eastAsia="ko-KR"/>
      </w:rPr>
      <w:t>1</w:t>
    </w:r>
    <w:r>
      <w:rPr>
        <w:lang w:eastAsia="ko-K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284" w:rsidRDefault="00A030B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0BC" w:rsidRDefault="00A030BC">
      <w:r>
        <w:separator/>
      </w:r>
    </w:p>
  </w:footnote>
  <w:footnote w:type="continuationSeparator" w:id="0">
    <w:p w:rsidR="00A030BC" w:rsidRDefault="00A03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284" w:rsidRDefault="008B5138">
    <w:pPr>
      <w:pStyle w:val="a3"/>
    </w:pPr>
    <w:r>
      <w:rPr>
        <w:noProof/>
        <w:lang w:val="en-US" w:eastAsia="ko-KR"/>
      </w:rPr>
      <w:drawing>
        <wp:inline distT="0" distB="0" distL="0" distR="0">
          <wp:extent cx="2933700" cy="1524000"/>
          <wp:effectExtent l="0" t="0" r="0" b="0"/>
          <wp:docPr id="2" name="그림 2" descr="igus_plasticsforlongerli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igus_plasticsforlongerlif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284" w:rsidRPr="002007C5" w:rsidRDefault="008B5138" w:rsidP="00411E58">
    <w:pPr>
      <w:pStyle w:val="a3"/>
      <w:tabs>
        <w:tab w:val="clear" w:pos="4536"/>
        <w:tab w:val="clear" w:pos="9072"/>
        <w:tab w:val="right" w:pos="1276"/>
      </w:tabs>
    </w:pPr>
    <w:r>
      <w:rPr>
        <w:noProof/>
        <w:lang w:val="en-US" w:eastAsia="ko-K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8255</wp:posOffset>
          </wp:positionV>
          <wp:extent cx="1295400" cy="728980"/>
          <wp:effectExtent l="0" t="0" r="0" b="0"/>
          <wp:wrapNone/>
          <wp:docPr id="3" name="그림 3" descr="Unbenannt97546814964196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0" descr="Unbenannt97546814964196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B1284" w:rsidRPr="000F1248" w:rsidRDefault="00A030BC" w:rsidP="00411E58">
    <w:pPr>
      <w:pStyle w:val="a3"/>
      <w:tabs>
        <w:tab w:val="clear" w:pos="4536"/>
        <w:tab w:val="clear" w:pos="9072"/>
        <w:tab w:val="right" w:pos="1276"/>
      </w:tabs>
    </w:pPr>
  </w:p>
  <w:p w:rsidR="00FB1284" w:rsidRPr="002007C5" w:rsidRDefault="008B5138" w:rsidP="00C90CB6">
    <w:pPr>
      <w:pStyle w:val="a3"/>
      <w:tabs>
        <w:tab w:val="clear" w:pos="4536"/>
        <w:tab w:val="clear" w:pos="9072"/>
        <w:tab w:val="right" w:pos="1276"/>
      </w:tabs>
      <w:rPr>
        <w:b/>
        <w:color w:val="808080"/>
        <w:sz w:val="24"/>
        <w:szCs w:val="24"/>
      </w:rPr>
    </w:pPr>
    <w:r w:rsidRPr="00C90CB6">
      <w:rPr>
        <w:rFonts w:ascii="Arial Unicode MS" w:eastAsia="Arial Unicode MS" w:cs="Arial Unicode MS" w:hint="eastAsia"/>
        <w:b/>
        <w:bCs/>
        <w:color w:val="808080"/>
        <w:sz w:val="24"/>
        <w:szCs w:val="24"/>
        <w:lang w:eastAsia="ko-KR"/>
      </w:rPr>
      <w:t>보도</w:t>
    </w:r>
    <w:r w:rsidRPr="00C90CB6">
      <w:rPr>
        <w:rFonts w:ascii="Arial Unicode MS" w:eastAsia="Arial Unicode MS" w:cs="Arial Unicode MS"/>
        <w:b/>
        <w:bCs/>
        <w:color w:val="808080"/>
        <w:sz w:val="24"/>
        <w:szCs w:val="24"/>
        <w:lang w:eastAsia="ko-KR"/>
      </w:rPr>
      <w:t xml:space="preserve"> </w:t>
    </w:r>
    <w:r w:rsidRPr="00C90CB6">
      <w:rPr>
        <w:rFonts w:ascii="Arial Unicode MS" w:eastAsia="Arial Unicode MS" w:cs="Arial Unicode MS" w:hint="eastAsia"/>
        <w:b/>
        <w:bCs/>
        <w:color w:val="808080"/>
        <w:sz w:val="24"/>
        <w:szCs w:val="24"/>
        <w:lang w:eastAsia="ko-KR"/>
      </w:rPr>
      <w:t>자료</w:t>
    </w:r>
  </w:p>
  <w:p w:rsidR="00FB1284" w:rsidRDefault="00A030BC" w:rsidP="00411E58">
    <w:pPr>
      <w:pStyle w:val="a3"/>
      <w:rPr>
        <w:rStyle w:val="a5"/>
      </w:rPr>
    </w:pPr>
  </w:p>
  <w:p w:rsidR="00FB1284" w:rsidRPr="00411E58" w:rsidRDefault="00A030BC" w:rsidP="00411E58">
    <w:pPr>
      <w:pStyle w:val="a3"/>
      <w:rPr>
        <w:rStyle w:val="a5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284" w:rsidRDefault="00A030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38"/>
    <w:rsid w:val="00036F44"/>
    <w:rsid w:val="000E6200"/>
    <w:rsid w:val="00545504"/>
    <w:rsid w:val="00582AB0"/>
    <w:rsid w:val="0069358D"/>
    <w:rsid w:val="00750715"/>
    <w:rsid w:val="00890C13"/>
    <w:rsid w:val="008B5138"/>
    <w:rsid w:val="00A030BC"/>
    <w:rsid w:val="00A07A65"/>
    <w:rsid w:val="00AF430B"/>
    <w:rsid w:val="00D14860"/>
    <w:rsid w:val="00E5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3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kern w:val="0"/>
      <w:sz w:val="22"/>
      <w:szCs w:val="20"/>
      <w:lang w:val="de-DE" w:eastAsia="de-DE"/>
    </w:rPr>
  </w:style>
  <w:style w:type="paragraph" w:styleId="1">
    <w:name w:val="heading 1"/>
    <w:basedOn w:val="a"/>
    <w:next w:val="a"/>
    <w:link w:val="1Char"/>
    <w:qFormat/>
    <w:rsid w:val="008B5138"/>
    <w:pPr>
      <w:keepNext/>
      <w:outlineLvl w:val="0"/>
    </w:pPr>
    <w:rPr>
      <w:b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B5138"/>
    <w:rPr>
      <w:rFonts w:ascii="Arial" w:eastAsia="Times New Roman" w:hAnsi="Arial" w:cs="Times New Roman"/>
      <w:b/>
      <w:kern w:val="0"/>
      <w:sz w:val="24"/>
      <w:szCs w:val="20"/>
      <w:u w:val="single"/>
      <w:lang w:val="de-DE" w:eastAsia="de-DE"/>
    </w:rPr>
  </w:style>
  <w:style w:type="paragraph" w:styleId="a3">
    <w:name w:val="header"/>
    <w:basedOn w:val="a"/>
    <w:link w:val="Char"/>
    <w:uiPriority w:val="99"/>
    <w:rsid w:val="008B5138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8B5138"/>
    <w:rPr>
      <w:rFonts w:ascii="Arial" w:eastAsia="Times New Roman" w:hAnsi="Arial" w:cs="Times New Roman"/>
      <w:kern w:val="0"/>
      <w:sz w:val="22"/>
      <w:szCs w:val="20"/>
      <w:lang w:val="de-DE" w:eastAsia="de-DE"/>
    </w:rPr>
  </w:style>
  <w:style w:type="paragraph" w:styleId="a4">
    <w:name w:val="footer"/>
    <w:basedOn w:val="a"/>
    <w:link w:val="Char0"/>
    <w:uiPriority w:val="99"/>
    <w:rsid w:val="008B5138"/>
    <w:pPr>
      <w:tabs>
        <w:tab w:val="center" w:pos="4536"/>
        <w:tab w:val="right" w:pos="9072"/>
      </w:tabs>
    </w:pPr>
  </w:style>
  <w:style w:type="character" w:customStyle="1" w:styleId="Char0">
    <w:name w:val="바닥글 Char"/>
    <w:basedOn w:val="a0"/>
    <w:link w:val="a4"/>
    <w:uiPriority w:val="99"/>
    <w:rsid w:val="008B5138"/>
    <w:rPr>
      <w:rFonts w:ascii="Arial" w:eastAsia="Times New Roman" w:hAnsi="Arial" w:cs="Times New Roman"/>
      <w:kern w:val="0"/>
      <w:sz w:val="22"/>
      <w:szCs w:val="20"/>
      <w:lang w:val="de-DE" w:eastAsia="de-DE"/>
    </w:rPr>
  </w:style>
  <w:style w:type="character" w:styleId="a5">
    <w:name w:val="page number"/>
    <w:basedOn w:val="a0"/>
    <w:uiPriority w:val="99"/>
    <w:rsid w:val="008B5138"/>
    <w:rPr>
      <w:rFonts w:cs="Times New Roman"/>
    </w:rPr>
  </w:style>
  <w:style w:type="paragraph" w:styleId="a6">
    <w:name w:val="Balloon Text"/>
    <w:basedOn w:val="a"/>
    <w:link w:val="Char1"/>
    <w:uiPriority w:val="99"/>
    <w:semiHidden/>
    <w:unhideWhenUsed/>
    <w:rsid w:val="008B513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B5138"/>
    <w:rPr>
      <w:rFonts w:asciiTheme="majorHAnsi" w:eastAsiaTheme="majorEastAsia" w:hAnsiTheme="majorHAnsi" w:cstheme="majorBidi"/>
      <w:kern w:val="0"/>
      <w:sz w:val="18"/>
      <w:szCs w:val="18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3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kern w:val="0"/>
      <w:sz w:val="22"/>
      <w:szCs w:val="20"/>
      <w:lang w:val="de-DE" w:eastAsia="de-DE"/>
    </w:rPr>
  </w:style>
  <w:style w:type="paragraph" w:styleId="1">
    <w:name w:val="heading 1"/>
    <w:basedOn w:val="a"/>
    <w:next w:val="a"/>
    <w:link w:val="1Char"/>
    <w:qFormat/>
    <w:rsid w:val="008B5138"/>
    <w:pPr>
      <w:keepNext/>
      <w:outlineLvl w:val="0"/>
    </w:pPr>
    <w:rPr>
      <w:b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B5138"/>
    <w:rPr>
      <w:rFonts w:ascii="Arial" w:eastAsia="Times New Roman" w:hAnsi="Arial" w:cs="Times New Roman"/>
      <w:b/>
      <w:kern w:val="0"/>
      <w:sz w:val="24"/>
      <w:szCs w:val="20"/>
      <w:u w:val="single"/>
      <w:lang w:val="de-DE" w:eastAsia="de-DE"/>
    </w:rPr>
  </w:style>
  <w:style w:type="paragraph" w:styleId="a3">
    <w:name w:val="header"/>
    <w:basedOn w:val="a"/>
    <w:link w:val="Char"/>
    <w:uiPriority w:val="99"/>
    <w:rsid w:val="008B5138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8B5138"/>
    <w:rPr>
      <w:rFonts w:ascii="Arial" w:eastAsia="Times New Roman" w:hAnsi="Arial" w:cs="Times New Roman"/>
      <w:kern w:val="0"/>
      <w:sz w:val="22"/>
      <w:szCs w:val="20"/>
      <w:lang w:val="de-DE" w:eastAsia="de-DE"/>
    </w:rPr>
  </w:style>
  <w:style w:type="paragraph" w:styleId="a4">
    <w:name w:val="footer"/>
    <w:basedOn w:val="a"/>
    <w:link w:val="Char0"/>
    <w:uiPriority w:val="99"/>
    <w:rsid w:val="008B5138"/>
    <w:pPr>
      <w:tabs>
        <w:tab w:val="center" w:pos="4536"/>
        <w:tab w:val="right" w:pos="9072"/>
      </w:tabs>
    </w:pPr>
  </w:style>
  <w:style w:type="character" w:customStyle="1" w:styleId="Char0">
    <w:name w:val="바닥글 Char"/>
    <w:basedOn w:val="a0"/>
    <w:link w:val="a4"/>
    <w:uiPriority w:val="99"/>
    <w:rsid w:val="008B5138"/>
    <w:rPr>
      <w:rFonts w:ascii="Arial" w:eastAsia="Times New Roman" w:hAnsi="Arial" w:cs="Times New Roman"/>
      <w:kern w:val="0"/>
      <w:sz w:val="22"/>
      <w:szCs w:val="20"/>
      <w:lang w:val="de-DE" w:eastAsia="de-DE"/>
    </w:rPr>
  </w:style>
  <w:style w:type="character" w:styleId="a5">
    <w:name w:val="page number"/>
    <w:basedOn w:val="a0"/>
    <w:uiPriority w:val="99"/>
    <w:rsid w:val="008B5138"/>
    <w:rPr>
      <w:rFonts w:cs="Times New Roman"/>
    </w:rPr>
  </w:style>
  <w:style w:type="paragraph" w:styleId="a6">
    <w:name w:val="Balloon Text"/>
    <w:basedOn w:val="a"/>
    <w:link w:val="Char1"/>
    <w:uiPriority w:val="99"/>
    <w:semiHidden/>
    <w:unhideWhenUsed/>
    <w:rsid w:val="008B513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B5138"/>
    <w:rPr>
      <w:rFonts w:asciiTheme="majorHAnsi" w:eastAsiaTheme="majorEastAsia" w:hAnsiTheme="majorHAnsi" w:cstheme="majorBidi"/>
      <w:kern w:val="0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길보라</dc:creator>
  <cp:lastModifiedBy>길보라</cp:lastModifiedBy>
  <cp:revision>2</cp:revision>
  <dcterms:created xsi:type="dcterms:W3CDTF">2017-05-11T08:03:00Z</dcterms:created>
  <dcterms:modified xsi:type="dcterms:W3CDTF">2017-05-11T08:03:00Z</dcterms:modified>
</cp:coreProperties>
</file>