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C29" w:rsidRDefault="00B66C29" w:rsidP="00B66C29">
      <w:pPr>
        <w:pStyle w:val="a3"/>
        <w:spacing w:line="480" w:lineRule="auto"/>
        <w:jc w:val="center"/>
      </w:pPr>
      <w:r>
        <w:rPr>
          <w:rFonts w:ascii="돋움" w:eastAsia="돋움" w:hAnsi="돋움" w:hint="eastAsia"/>
          <w:b/>
          <w:bCs/>
          <w:sz w:val="30"/>
          <w:szCs w:val="30"/>
        </w:rPr>
        <w:t xml:space="preserve">- </w:t>
      </w:r>
      <w:proofErr w:type="spellStart"/>
      <w:r>
        <w:rPr>
          <w:rFonts w:ascii="돋움" w:eastAsia="돋움" w:hAnsi="돋움" w:hint="eastAsia"/>
          <w:b/>
          <w:bCs/>
          <w:sz w:val="30"/>
          <w:szCs w:val="30"/>
        </w:rPr>
        <w:t>콘텐츠유통기업협회</w:t>
      </w:r>
      <w:proofErr w:type="spellEnd"/>
      <w:r>
        <w:rPr>
          <w:rFonts w:ascii="돋움" w:eastAsia="돋움" w:hAnsi="돋움" w:hint="eastAsia"/>
          <w:b/>
          <w:bCs/>
          <w:sz w:val="30"/>
          <w:szCs w:val="30"/>
        </w:rPr>
        <w:t xml:space="preserve"> 창립 취지문 -</w:t>
      </w:r>
    </w:p>
    <w:p w:rsidR="00B66C29" w:rsidRDefault="00B66C29" w:rsidP="00B66C29">
      <w:pPr>
        <w:pStyle w:val="a3"/>
        <w:spacing w:line="480" w:lineRule="auto"/>
        <w:rPr>
          <w:rFonts w:hint="eastAsia"/>
        </w:rPr>
      </w:pPr>
      <w:r>
        <w:rPr>
          <w:rFonts w:ascii="돋움" w:eastAsia="돋움" w:hAnsi="돋움" w:hint="eastAsia"/>
          <w:sz w:val="24"/>
          <w:szCs w:val="24"/>
        </w:rPr>
        <w:t xml:space="preserve">현재 대한민국에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웹하드는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약 430</w:t>
      </w:r>
      <w:proofErr w:type="spellStart"/>
      <w:r>
        <w:rPr>
          <w:rFonts w:ascii="돋움" w:eastAsia="돋움" w:hAnsi="돋움" w:hint="eastAsia"/>
          <w:sz w:val="24"/>
          <w:szCs w:val="24"/>
        </w:rPr>
        <w:t>여개로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파악되고 있습니다.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웹하드들은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단순한 신고만으로 운영되며 불법 저작권 유통의 온상이 되고 있습니다. 2009년 기준 </w:t>
      </w:r>
      <w:proofErr w:type="spellStart"/>
      <w:r>
        <w:rPr>
          <w:rFonts w:ascii="돋움" w:eastAsia="돋움" w:hAnsi="돋움" w:hint="eastAsia"/>
          <w:sz w:val="24"/>
          <w:szCs w:val="24"/>
        </w:rPr>
        <w:t>문화콘텐츠의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온라인상 불법복제물에 의한 침해 규모는 약 1조 4,251</w:t>
      </w:r>
      <w:proofErr w:type="spellStart"/>
      <w:r>
        <w:rPr>
          <w:rFonts w:ascii="돋움" w:eastAsia="돋움" w:hAnsi="돋움" w:hint="eastAsia"/>
          <w:sz w:val="24"/>
          <w:szCs w:val="24"/>
        </w:rPr>
        <w:t>억원에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달하고 있습니다. 그러나 이런 불법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웹하드의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범람은 산술적 피해보다 더 심각한 수준으로 대한민국의 발전을 저해하고 있습니다.</w:t>
      </w:r>
    </w:p>
    <w:p w:rsidR="00B66C29" w:rsidRDefault="00B66C29" w:rsidP="00B66C29">
      <w:pPr>
        <w:pStyle w:val="a3"/>
        <w:spacing w:line="480" w:lineRule="auto"/>
        <w:rPr>
          <w:rFonts w:hint="eastAsia"/>
        </w:rPr>
      </w:pPr>
      <w:r>
        <w:rPr>
          <w:rFonts w:ascii="돋움" w:eastAsia="돋움" w:hAnsi="돋움" w:hint="eastAsia"/>
          <w:sz w:val="24"/>
          <w:szCs w:val="24"/>
        </w:rPr>
        <w:t xml:space="preserve">첫째, 영화와 드라마 2차 판권 시장이 완전히 무너지면서 창작자들의 </w:t>
      </w:r>
      <w:proofErr w:type="spellStart"/>
      <w:r>
        <w:rPr>
          <w:rFonts w:ascii="돋움" w:eastAsia="돋움" w:hAnsi="돋움" w:hint="eastAsia"/>
          <w:sz w:val="24"/>
          <w:szCs w:val="24"/>
        </w:rPr>
        <w:t>콘텐츠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생산 의욕을 저하시키고 있습니다. 미국의 경우 DVD와 케이블 등 2차 판권 시장이 더 큰 반면 한국은 1차 시장 이외의 수익이 </w:t>
      </w:r>
      <w:proofErr w:type="spellStart"/>
      <w:r>
        <w:rPr>
          <w:rFonts w:ascii="돋움" w:eastAsia="돋움" w:hAnsi="돋움" w:hint="eastAsia"/>
          <w:sz w:val="24"/>
          <w:szCs w:val="24"/>
        </w:rPr>
        <w:t>없다보니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, 다양한 </w:t>
      </w:r>
      <w:proofErr w:type="spellStart"/>
      <w:r>
        <w:rPr>
          <w:rFonts w:ascii="돋움" w:eastAsia="돋움" w:hAnsi="돋움" w:hint="eastAsia"/>
          <w:sz w:val="24"/>
          <w:szCs w:val="24"/>
        </w:rPr>
        <w:t>콘텐츠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기획에 결정적인 제약이 됩니다.</w:t>
      </w:r>
    </w:p>
    <w:p w:rsidR="00B66C29" w:rsidRDefault="00B66C29" w:rsidP="00B66C29">
      <w:pPr>
        <w:pStyle w:val="a3"/>
        <w:spacing w:line="480" w:lineRule="auto"/>
        <w:rPr>
          <w:rFonts w:hint="eastAsia"/>
        </w:rPr>
      </w:pPr>
      <w:r>
        <w:rPr>
          <w:rFonts w:ascii="돋움" w:eastAsia="돋움" w:hAnsi="돋움" w:hint="eastAsia"/>
          <w:sz w:val="24"/>
          <w:szCs w:val="24"/>
        </w:rPr>
        <w:t xml:space="preserve">둘째, </w:t>
      </w:r>
      <w:proofErr w:type="spellStart"/>
      <w:r>
        <w:rPr>
          <w:rFonts w:ascii="돋움" w:eastAsia="돋움" w:hAnsi="돋움" w:hint="eastAsia"/>
          <w:sz w:val="24"/>
          <w:szCs w:val="24"/>
        </w:rPr>
        <w:t>콘텐츠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유통 및 보호 기술 시장이 사장되었습니다. 이미 대한민국에는 세계적 수준의 </w:t>
      </w:r>
      <w:proofErr w:type="spellStart"/>
      <w:r>
        <w:rPr>
          <w:rFonts w:ascii="돋움" w:eastAsia="돋움" w:hAnsi="돋움" w:hint="eastAsia"/>
          <w:sz w:val="24"/>
          <w:szCs w:val="24"/>
        </w:rPr>
        <w:t>콘텐츠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유통과 보호 기술이 있음에도, 불법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웹하드를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통한 유통으로 이러한 세계적인 기술 시장이 죽었습니다.</w:t>
      </w:r>
    </w:p>
    <w:p w:rsidR="00B66C29" w:rsidRDefault="00B66C29" w:rsidP="00B66C29">
      <w:pPr>
        <w:pStyle w:val="a3"/>
        <w:spacing w:line="480" w:lineRule="auto"/>
        <w:rPr>
          <w:rFonts w:hint="eastAsia"/>
        </w:rPr>
      </w:pPr>
      <w:r>
        <w:rPr>
          <w:rFonts w:ascii="돋움" w:eastAsia="돋움" w:hAnsi="돋움" w:hint="eastAsia"/>
          <w:sz w:val="24"/>
          <w:szCs w:val="24"/>
        </w:rPr>
        <w:t xml:space="preserve">셋째, 불법으로 손쉽게 돈을 버는 방식이 유포되면서 장기적 비전을 갖고 </w:t>
      </w:r>
      <w:proofErr w:type="spellStart"/>
      <w:r>
        <w:rPr>
          <w:rFonts w:ascii="돋움" w:eastAsia="돋움" w:hAnsi="돋움" w:hint="eastAsia"/>
          <w:sz w:val="24"/>
          <w:szCs w:val="24"/>
        </w:rPr>
        <w:t>기술개발형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창업을 하는 대다수의 청년기업가들의 기업가 정신이 죽어가고 있습니다.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업체는 대다수가 20대와 30대들이 운영을 하고 있습니다. 이들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업체 이외에 20대와 30대가 인터넷 기반을 통해 수익을 창출하는 사례를 찾아보기 어렵습니다. 상황이 </w:t>
      </w:r>
      <w:proofErr w:type="spellStart"/>
      <w:r>
        <w:rPr>
          <w:rFonts w:ascii="돋움" w:eastAsia="돋움" w:hAnsi="돋움" w:hint="eastAsia"/>
          <w:sz w:val="24"/>
          <w:szCs w:val="24"/>
        </w:rPr>
        <w:t>이렇다보니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기업가 정신이 충만한 청년사업가들조차 어쩔 수 없이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시장으로 진출하는 지경에 이르렀습니다.</w:t>
      </w:r>
    </w:p>
    <w:p w:rsidR="00B66C29" w:rsidRDefault="00B66C29" w:rsidP="00B66C29">
      <w:pPr>
        <w:pStyle w:val="a3"/>
        <w:spacing w:line="480" w:lineRule="auto"/>
        <w:rPr>
          <w:rFonts w:hint="eastAsia"/>
        </w:rPr>
      </w:pPr>
      <w:r>
        <w:rPr>
          <w:rFonts w:ascii="돋움" w:eastAsia="돋움" w:hAnsi="돋움" w:hint="eastAsia"/>
          <w:sz w:val="24"/>
          <w:szCs w:val="24"/>
        </w:rPr>
        <w:t xml:space="preserve">이러한 상황을 극복하기 위해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합법화 모델의 의지가 있는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업체들은 ‘</w:t>
      </w:r>
      <w:proofErr w:type="spellStart"/>
      <w:r>
        <w:rPr>
          <w:rFonts w:ascii="돋움" w:eastAsia="돋움" w:hAnsi="돋움" w:hint="eastAsia"/>
          <w:sz w:val="24"/>
          <w:szCs w:val="24"/>
        </w:rPr>
        <w:t>콘텐츠유통기업협회</w:t>
      </w:r>
      <w:proofErr w:type="spellEnd"/>
      <w:r>
        <w:rPr>
          <w:rFonts w:ascii="돋움" w:eastAsia="돋움" w:hAnsi="돋움" w:hint="eastAsia"/>
          <w:sz w:val="24"/>
          <w:szCs w:val="24"/>
        </w:rPr>
        <w:t>’</w:t>
      </w:r>
      <w:proofErr w:type="spellStart"/>
      <w:r>
        <w:rPr>
          <w:rFonts w:ascii="돋움" w:eastAsia="돋움" w:hAnsi="돋움" w:hint="eastAsia"/>
          <w:sz w:val="24"/>
          <w:szCs w:val="24"/>
        </w:rPr>
        <w:t>를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창립하기에 이르렀습니다. 저희 </w:t>
      </w:r>
      <w:proofErr w:type="spellStart"/>
      <w:r>
        <w:rPr>
          <w:rFonts w:ascii="돋움" w:eastAsia="돋움" w:hAnsi="돋움" w:hint="eastAsia"/>
          <w:sz w:val="24"/>
          <w:szCs w:val="24"/>
        </w:rPr>
        <w:t>소속사들은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단기적으로는 수익의 불이익을 받더라도 장기적으로 </w:t>
      </w:r>
      <w:proofErr w:type="spellStart"/>
      <w:r>
        <w:rPr>
          <w:rFonts w:ascii="돋움" w:eastAsia="돋움" w:hAnsi="돋움" w:hint="eastAsia"/>
          <w:sz w:val="24"/>
          <w:szCs w:val="24"/>
        </w:rPr>
        <w:t>콘텐츠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유통시장을 </w:t>
      </w:r>
      <w:r>
        <w:rPr>
          <w:rFonts w:ascii="돋움" w:eastAsia="돋움" w:hAnsi="돋움" w:hint="eastAsia"/>
          <w:sz w:val="24"/>
          <w:szCs w:val="24"/>
        </w:rPr>
        <w:lastRenderedPageBreak/>
        <w:t xml:space="preserve">합법화하여 </w:t>
      </w:r>
      <w:proofErr w:type="spellStart"/>
      <w:r>
        <w:rPr>
          <w:rFonts w:ascii="돋움" w:eastAsia="돋움" w:hAnsi="돋움" w:hint="eastAsia"/>
          <w:sz w:val="24"/>
          <w:szCs w:val="24"/>
        </w:rPr>
        <w:t>콘텐츠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시장과 유통시장, 그리고 보호기술 시장을 동시에 성장시켜 더 큰 시장을 나아갈 준비를 하고 있습니다. 저희 협회는 다음과 같은 일들을 추진하겠습니다.</w:t>
      </w:r>
    </w:p>
    <w:p w:rsidR="00B66C29" w:rsidRDefault="00B66C29" w:rsidP="00B66C29">
      <w:pPr>
        <w:pStyle w:val="a3"/>
        <w:spacing w:line="480" w:lineRule="auto"/>
        <w:rPr>
          <w:rFonts w:hint="eastAsia"/>
        </w:rPr>
      </w:pPr>
      <w:r>
        <w:rPr>
          <w:rFonts w:ascii="돋움" w:eastAsia="돋움" w:hAnsi="돋움" w:hint="eastAsia"/>
          <w:sz w:val="24"/>
          <w:szCs w:val="24"/>
        </w:rPr>
        <w:t>첫째, 문화체육관광부(이하 ‘</w:t>
      </w:r>
      <w:proofErr w:type="spellStart"/>
      <w:r>
        <w:rPr>
          <w:rFonts w:ascii="돋움" w:eastAsia="돋움" w:hAnsi="돋움" w:hint="eastAsia"/>
          <w:sz w:val="24"/>
          <w:szCs w:val="24"/>
        </w:rPr>
        <w:t>문광부</w:t>
      </w:r>
      <w:proofErr w:type="spellEnd"/>
      <w:r>
        <w:rPr>
          <w:rFonts w:ascii="돋움" w:eastAsia="돋움" w:hAnsi="돋움" w:hint="eastAsia"/>
          <w:sz w:val="24"/>
          <w:szCs w:val="24"/>
        </w:rPr>
        <w:t>’), 저작권보호센터, 영화진흥위원회(이하 ‘</w:t>
      </w:r>
      <w:proofErr w:type="spellStart"/>
      <w:r>
        <w:rPr>
          <w:rFonts w:ascii="돋움" w:eastAsia="돋움" w:hAnsi="돋움" w:hint="eastAsia"/>
          <w:sz w:val="24"/>
          <w:szCs w:val="24"/>
        </w:rPr>
        <w:t>영진위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’) 등과 긴밀하게 공조하여 모든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웹하드에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기존의 무용지물에 가까운 </w:t>
      </w:r>
      <w:proofErr w:type="spellStart"/>
      <w:r>
        <w:rPr>
          <w:rFonts w:ascii="돋움" w:eastAsia="돋움" w:hAnsi="돋움" w:hint="eastAsia"/>
          <w:sz w:val="24"/>
          <w:szCs w:val="24"/>
        </w:rPr>
        <w:t>필터링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기술보다 더 강화된 </w:t>
      </w:r>
      <w:proofErr w:type="spellStart"/>
      <w:r>
        <w:rPr>
          <w:rFonts w:ascii="돋움" w:eastAsia="돋움" w:hAnsi="돋움" w:hint="eastAsia"/>
          <w:sz w:val="24"/>
          <w:szCs w:val="24"/>
        </w:rPr>
        <w:t>복제방지형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</w:t>
      </w:r>
      <w:proofErr w:type="spellStart"/>
      <w:r>
        <w:rPr>
          <w:rFonts w:ascii="돋움" w:eastAsia="돋움" w:hAnsi="돋움" w:hint="eastAsia"/>
          <w:sz w:val="24"/>
          <w:szCs w:val="24"/>
        </w:rPr>
        <w:t>과금체계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기술을 보급하겠습니다. 이를 조기에 시행하기 위해서는 저작권보호센터와 </w:t>
      </w:r>
      <w:proofErr w:type="spellStart"/>
      <w:r>
        <w:rPr>
          <w:rFonts w:ascii="돋움" w:eastAsia="돋움" w:hAnsi="돋움" w:hint="eastAsia"/>
          <w:sz w:val="24"/>
          <w:szCs w:val="24"/>
        </w:rPr>
        <w:t>영진위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, 그리고 KBS 등 저작권자들의 협조가 절대적으로 필요합니다. 이들 기관과 저작권자들과의 협의를 마쳐 최소한 올해 안에 100% 가까운 합법화 모델을 구축하겠습니다. 이를 위해서 한나라당 진성호 의원이 발의한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등록제를 환영하며 법안 통과를 위해 최선의 노력을 다하겠습니다.</w:t>
      </w:r>
    </w:p>
    <w:p w:rsidR="00B66C29" w:rsidRDefault="00B66C29" w:rsidP="00B66C29">
      <w:pPr>
        <w:pStyle w:val="a3"/>
        <w:spacing w:line="480" w:lineRule="auto"/>
        <w:rPr>
          <w:rFonts w:hint="eastAsia"/>
        </w:rPr>
      </w:pPr>
      <w:r>
        <w:rPr>
          <w:rFonts w:ascii="돋움" w:eastAsia="돋움" w:hAnsi="돋움" w:hint="eastAsia"/>
          <w:sz w:val="24"/>
          <w:szCs w:val="24"/>
        </w:rPr>
        <w:t xml:space="preserve">둘째, 조만간 창립할 대중문화기자협회와 청년PD협회 등 실질적으로 </w:t>
      </w:r>
      <w:proofErr w:type="spellStart"/>
      <w:r>
        <w:rPr>
          <w:rFonts w:ascii="돋움" w:eastAsia="돋움" w:hAnsi="돋움" w:hint="eastAsia"/>
          <w:sz w:val="24"/>
          <w:szCs w:val="24"/>
        </w:rPr>
        <w:t>콘텐츠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시장의 주역들을 대대적으로 지원하여 대한민국 </w:t>
      </w:r>
      <w:proofErr w:type="spellStart"/>
      <w:r>
        <w:rPr>
          <w:rFonts w:ascii="돋움" w:eastAsia="돋움" w:hAnsi="돋움" w:hint="eastAsia"/>
          <w:sz w:val="24"/>
          <w:szCs w:val="24"/>
        </w:rPr>
        <w:t>콘텐츠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생산 기반을 구축하겠습니다.</w:t>
      </w:r>
    </w:p>
    <w:p w:rsidR="00B66C29" w:rsidRDefault="00B66C29" w:rsidP="00B66C29">
      <w:pPr>
        <w:pStyle w:val="a3"/>
        <w:spacing w:line="480" w:lineRule="auto"/>
        <w:rPr>
          <w:rFonts w:hint="eastAsia"/>
        </w:rPr>
      </w:pPr>
      <w:r>
        <w:rPr>
          <w:rFonts w:ascii="돋움" w:eastAsia="돋움" w:hAnsi="돋움" w:hint="eastAsia"/>
          <w:sz w:val="24"/>
          <w:szCs w:val="24"/>
        </w:rPr>
        <w:t xml:space="preserve">셋째, 대한민국의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웹하드는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불법성만 제거한다면 세계 어디에 내놓아도 가장 효과적으로 </w:t>
      </w:r>
      <w:proofErr w:type="spellStart"/>
      <w:r>
        <w:rPr>
          <w:rFonts w:ascii="돋움" w:eastAsia="돋움" w:hAnsi="돋움" w:hint="eastAsia"/>
          <w:sz w:val="24"/>
          <w:szCs w:val="24"/>
        </w:rPr>
        <w:t>콘텐츠를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유통시킬 수 있는 웹2.0형 기업입니다. 일단 국내에서 합법화 모델을 성공한다면, </w:t>
      </w:r>
      <w:proofErr w:type="spellStart"/>
      <w:r>
        <w:rPr>
          <w:rFonts w:ascii="돋움" w:eastAsia="돋움" w:hAnsi="돋움" w:hint="eastAsia"/>
          <w:sz w:val="24"/>
          <w:szCs w:val="24"/>
        </w:rPr>
        <w:t>문광부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, 저작권보호센터, </w:t>
      </w:r>
      <w:proofErr w:type="spellStart"/>
      <w:r>
        <w:rPr>
          <w:rFonts w:ascii="돋움" w:eastAsia="돋움" w:hAnsi="돋움" w:hint="eastAsia"/>
          <w:sz w:val="24"/>
          <w:szCs w:val="24"/>
        </w:rPr>
        <w:t>영진위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등과 협의하여 대한민국의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모델을 미국, 중국, 영국, 일본 등에 수출하여 글로벌 시장을 개척하겠습니다.</w:t>
      </w:r>
    </w:p>
    <w:p w:rsidR="00B66C29" w:rsidRDefault="00B66C29" w:rsidP="00B66C29">
      <w:pPr>
        <w:pStyle w:val="a3"/>
        <w:spacing w:line="480" w:lineRule="auto"/>
        <w:rPr>
          <w:rFonts w:hint="eastAsia"/>
        </w:rPr>
      </w:pPr>
      <w:r>
        <w:rPr>
          <w:rFonts w:ascii="돋움" w:eastAsia="돋움" w:hAnsi="돋움" w:hint="eastAsia"/>
          <w:sz w:val="24"/>
          <w:szCs w:val="24"/>
        </w:rPr>
        <w:t xml:space="preserve">넷째,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웹하드는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20대와 30대가 이끌고 있습니다. </w:t>
      </w:r>
      <w:proofErr w:type="spellStart"/>
      <w:r>
        <w:rPr>
          <w:rFonts w:ascii="돋움" w:eastAsia="돋움" w:hAnsi="돋움" w:hint="eastAsia"/>
          <w:sz w:val="24"/>
          <w:szCs w:val="24"/>
        </w:rPr>
        <w:t>웹하드가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아닌 다른 인터넷 사업을 하는 동료 20대와 30대 인터넷기업가들에게 과감하게 투자하여, 청년 창업 활성화에 앞장서겠습니다.</w:t>
      </w:r>
    </w:p>
    <w:p w:rsidR="00B66C29" w:rsidRDefault="00B66C29" w:rsidP="00B66C29">
      <w:pPr>
        <w:pStyle w:val="a3"/>
        <w:spacing w:line="480" w:lineRule="auto"/>
        <w:rPr>
          <w:rFonts w:hint="eastAsia"/>
        </w:rPr>
      </w:pPr>
      <w:proofErr w:type="spellStart"/>
      <w:r>
        <w:rPr>
          <w:rFonts w:ascii="돋움" w:eastAsia="돋움" w:hAnsi="돋움" w:hint="eastAsia"/>
          <w:sz w:val="24"/>
          <w:szCs w:val="24"/>
        </w:rPr>
        <w:lastRenderedPageBreak/>
        <w:t>콘텐츠공정유통협의회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시절부터 저희는 면밀하게 합법화 모델을 검증해왔습니다. 현재 이론적으로는 100% 실현 가능하다는 판단을 내렸습니다. 그러나 이론과 현실의 시장은 분명히 괴리감이 있을 겁니다. 관련 기관, 관련 단체들과 긴밀히 공조하여, 저희의 목표를 반드시 이루어내겠습니다. 많은 성원과 관심 </w:t>
      </w:r>
      <w:proofErr w:type="spellStart"/>
      <w:r>
        <w:rPr>
          <w:rFonts w:ascii="돋움" w:eastAsia="돋움" w:hAnsi="돋움" w:hint="eastAsia"/>
          <w:sz w:val="24"/>
          <w:szCs w:val="24"/>
        </w:rPr>
        <w:t>부탁드립니다</w:t>
      </w:r>
      <w:proofErr w:type="spellEnd"/>
      <w:r>
        <w:rPr>
          <w:rFonts w:ascii="돋움" w:eastAsia="돋움" w:hAnsi="돋움" w:hint="eastAsia"/>
          <w:sz w:val="24"/>
          <w:szCs w:val="24"/>
        </w:rPr>
        <w:t>.</w:t>
      </w:r>
    </w:p>
    <w:p w:rsidR="00325CA3" w:rsidRPr="00B66C29" w:rsidRDefault="00325CA3">
      <w:pPr>
        <w:rPr>
          <w:rFonts w:hint="eastAsia"/>
        </w:rPr>
      </w:pPr>
    </w:p>
    <w:sectPr w:rsidR="00325CA3" w:rsidRPr="00B66C29" w:rsidSect="00325CA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66C29"/>
    <w:rsid w:val="00325CA3"/>
    <w:rsid w:val="006B7955"/>
    <w:rsid w:val="00B66C29"/>
    <w:rsid w:val="00B93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before="240" w:after="240" w:line="384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CA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66C29"/>
    <w:pPr>
      <w:widowControl/>
      <w:wordWrap/>
      <w:autoSpaceDE/>
      <w:autoSpaceDN/>
      <w:snapToGrid w:val="0"/>
      <w:spacing w:before="0" w:after="0" w:line="360" w:lineRule="auto"/>
    </w:pPr>
    <w:rPr>
      <w:rFonts w:ascii="한양신명조" w:eastAsia="한양신명조" w:hAnsi="한양신명조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4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1524</Characters>
  <Application>Microsoft Office Word</Application>
  <DocSecurity>0</DocSecurity>
  <Lines>12</Lines>
  <Paragraphs>3</Paragraphs>
  <ScaleCrop>false</ScaleCrop>
  <Company>코리아뉴스와이어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유오영</dc:creator>
  <cp:keywords/>
  <dc:description/>
  <cp:lastModifiedBy>유오영</cp:lastModifiedBy>
  <cp:revision>1</cp:revision>
  <dcterms:created xsi:type="dcterms:W3CDTF">2010-09-13T06:22:00Z</dcterms:created>
  <dcterms:modified xsi:type="dcterms:W3CDTF">2010-09-13T06:22:00Z</dcterms:modified>
</cp:coreProperties>
</file>