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/>
      </w:pPr>
      <w:bookmarkStart w:colFirst="0" w:colLast="0" w:name="_qbe1eno2irg7" w:id="0"/>
      <w:bookmarkEnd w:id="0"/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보도자료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배포일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2026년 8월 7일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배포처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르셀청담의원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보도 시점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2026년 8월 10일 11:00 이후 보도 요청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2"/>
        <w:rPr/>
      </w:pPr>
      <w:bookmarkStart w:colFirst="0" w:colLast="0" w:name="_qyliqdy8yyho" w:id="1"/>
      <w:bookmarkEnd w:id="1"/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"수술보다 회복이 결과를 만든다" … 르셀청담의원, 회복 중심 프로그램 '타임리스 360' 가동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― 안면거상·재수술 30년 집도의 정우송 원장이 설계, 8월 10일부터 운영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상담부터 경과 관찰까지 전 주기를 하나의 기간으로 관리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르셀청담의원(대표원장 정재윤)이 수술 전후 회복 관리를 진료 과정에 통합한 프로그램 '타임리스 360(Timeless 360)'을 오는 10일부터 가동한다. 프로그램 설계는 안면거상, 재수술 분야에서 30년간 임상 경험을 쌓아온 정우송 원장이 맡았다.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타임리스 360은 수술 결과를 시술 당일이 아니라 회복 기간 전체의 관리 수준이 좌우한다는 판단에서 출발했다. 특히 안면거상이나 재수술은 조직 손상 범위가 넓고 부기와 염증이 가라앉는 데 시간이 걸리는 만큼, 회복 과정을 별도 관리 영역으로 분리해 설계했다는 것이 병원 측 설명이다.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정우송 원장은 "재수술을 상담하다 보면 이전 수술의 기법 자체보다 회복 관리가 충분하지 않았던 경우를 자주 만난다"며 "수술은 하루지만 결과는 이후 몇 달에 걸쳐 만들어지기 때문에, 회복 기간을 수술 계획과 같은 비중으로 다뤄야 한다"고 말했다.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프로그램에는 이번에 도입한 회복 지원 장비가 함께 투입된다. 미토콘드리아 활성에 관여하는 PBM 광생체조절 레이저, 고농도 산소를 공급하는 HBOT 회복 챔버, 혈액 내 미세 노폐물을 여과하는 헤마퓨어 혈액 정화 시스템 등이다. 각 장비는 단독 시술로 운영하지 않고, 환자의 수술 일정과 회복 경과에 맞춰 시점과 횟수를 배치한다.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'360'은 상담과 진단, 수술 계획 수립, 수술, 회복 관리, 경과 관찰에 이르는 전 주기를 끊지 않고 연결한다는 의미다. 정 원장은 초진 단계에서 피부 두께와 골격, 근육의 움직임, 기존 수술 이력을 확인하고 이를 바탕으로 수술 방식과 회복 일정을 함께 확정한다.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정 원장은 "같은 고민으로 내원하더라도 조직 상태와 기존 수술 여부가 모두 다르기 때문에 회복 속도 역시 같을 수 없다"며 "많이 바꾸는 수술보다 환자에게 맞는 변화를 설계하고, 그 변화가 자리 잡을 때까지 함께 관리하는 것이 중요하다"고 밝혔다.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Style w:val="Heading2"/>
        <w:rPr/>
      </w:pPr>
      <w:bookmarkStart w:colFirst="0" w:colLast="0" w:name="_8vqqn7vw1svv" w:id="2"/>
      <w:bookmarkEnd w:id="2"/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붙임 1. 타임리스 360 구성</w:t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rtl w:val="0"/>
              </w:rPr>
              <w:t xml:space="preserve">단계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rtl w:val="0"/>
              </w:rPr>
              <w:t xml:space="preserve">내용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진단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3D 이미징 촬영, 피부 두께·골격·근육 움직임·기존 수술 이력 확인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설계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수술 방식과 회복 일정을 동시 확정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수술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정우송 원장 집도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회복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PBM 광생체조절 레이저 · HBOT 고압 산소 회복 챔버 · 헤마퓨어 혈액 정화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경과 관찰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회차별 촬영 비교, 회복 경과에 따른 일정 조정</w:t>
            </w:r>
          </w:p>
        </w:tc>
      </w:tr>
    </w:tbl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i w:val="1"/>
          <w:iCs w:val="1"/>
          <w:rtl w:val="0"/>
        </w:rPr>
        <w:t xml:space="preserve">※ 개별 항목의 시행 여부와 횟수는 상담을 통해 결정된다.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Style w:val="Heading2"/>
        <w:rPr/>
      </w:pPr>
      <w:bookmarkStart w:colFirst="0" w:colLast="0" w:name="_u6qv6v2zb0mm" w:id="3"/>
      <w:bookmarkEnd w:id="3"/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붙임 2. 정우송 원장 소개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경력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안면거상·재건 수술 분야 30년 임상 경험, 누적 8,000례 이상 집도 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진료 중점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Deep Plane Facelift, 해부학 기반 정밀 리프팅, 안면 재건, 재수술 및 복합 교정 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연수·학회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Harvard Medical School 수료 / Mayo Clinic Advanced Surgical Training 수료 / American Society of Plastic Surgeons (ASPS) 회원</w:t>
      </w:r>
    </w:p>
    <w:p w:rsidR="00000000" w:rsidDel="00000000" w:rsidP="00000000" w:rsidRDefault="00000000" w:rsidRPr="00000000" w14:paraId="0000002C">
      <w:pPr>
        <w:pStyle w:val="Heading2"/>
        <w:rPr/>
      </w:pPr>
      <w:bookmarkStart w:colFirst="0" w:colLast="0" w:name="_6099trxprwfc" w:id="4"/>
      <w:bookmarkEnd w:id="4"/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붙임 3. 병원 개요</w:t>
      </w:r>
    </w:p>
    <w:tbl>
      <w:tblPr>
        <w:tblStyle w:val="Table2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rtl w:val="0"/>
              </w:rPr>
              <w:t xml:space="preserve">구분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rtl w:val="0"/>
              </w:rPr>
              <w:t xml:space="preserve">내용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병원명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르셀청담의원 (LeCell de CHEONGDAM)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종별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의원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개원일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2026년 8월 1일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대표원장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정재윤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진료 분야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안티에이징 · 재생의학 · 피부 시술 · 성형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개설 신고 진료과목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가정의학과 · 비뇨의학과 · 피부과 · 산부인과 · 성형외과 · 신경외과 · 내과 (7개 과목)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진료 운영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예약제 · 1시간 단위 배정 · 진료실 / 상담실 / 회복실 분리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진료시간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월~금 10:00–19:00 / 토 10:00-14:00 일요일 · 공휴일 휴무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주소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서울특별시 강남구 도산대로57길 20 (청담동, 오페라하우스)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주차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발렛 파킹 운영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대표전화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02-515-3747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예약 · 상담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010-6629-3747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웹사이트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jc w:val="left"/>
              <w:rPr/>
            </w:pPr>
            <w:hyperlink r:id="rId6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www.lecell.kr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사업자등록번호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870-14-02971</w:t>
            </w:r>
          </w:p>
        </w:tc>
      </w:tr>
    </w:tbl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[사진]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별첨 — ① 정우송 원장 프로필 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[문의]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르셀청담의원 홍보 담당 최준우 / 02-515-3747 / lecell@lecell.kr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www.lecell.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