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48531E" w14:textId="703F27F5" w:rsidR="00905B93" w:rsidRDefault="00817386" w:rsidP="00AE6459">
      <w:pPr>
        <w:pStyle w:val="1"/>
        <w:tabs>
          <w:tab w:val="left" w:pos="1910"/>
        </w:tabs>
        <w:spacing w:line="276" w:lineRule="auto"/>
        <w:jc w:val="center"/>
        <w:rPr>
          <w:rFonts w:ascii="맑은 고딕" w:eastAsia="맑은 고딕" w:hAnsi="맑은 고딕" w:cs="바탕체"/>
          <w:b/>
          <w:color w:val="4B4947"/>
          <w:sz w:val="34"/>
          <w:szCs w:val="34"/>
          <w:lang w:eastAsia="ko-KR"/>
        </w:rPr>
      </w:pPr>
      <w:bookmarkStart w:id="0" w:name="_Toc468807556"/>
      <w:proofErr w:type="spellStart"/>
      <w:r w:rsidRPr="007B7DE3">
        <w:rPr>
          <w:rFonts w:ascii="맑은 고딕" w:eastAsia="맑은 고딕" w:hAnsi="맑은 고딕" w:cs="바탕체" w:hint="eastAsia"/>
          <w:b/>
          <w:color w:val="4B4947"/>
          <w:sz w:val="34"/>
          <w:szCs w:val="34"/>
          <w:lang w:eastAsia="ko-KR"/>
        </w:rPr>
        <w:t>셀레믹스</w:t>
      </w:r>
      <w:proofErr w:type="spellEnd"/>
      <w:r w:rsidRPr="007B7DE3">
        <w:rPr>
          <w:rFonts w:ascii="맑은 고딕" w:eastAsia="맑은 고딕" w:hAnsi="맑은 고딕" w:cs="바탕체" w:hint="eastAsia"/>
          <w:b/>
          <w:color w:val="4B4947"/>
          <w:sz w:val="34"/>
          <w:szCs w:val="34"/>
          <w:lang w:eastAsia="ko-KR"/>
        </w:rPr>
        <w:t>,</w:t>
      </w:r>
      <w:r w:rsidRPr="007B7DE3">
        <w:rPr>
          <w:rFonts w:ascii="맑은 고딕" w:eastAsia="맑은 고딕" w:hAnsi="맑은 고딕" w:cs="바탕체"/>
          <w:b/>
          <w:color w:val="4B4947"/>
          <w:sz w:val="34"/>
          <w:szCs w:val="34"/>
          <w:lang w:eastAsia="ko-KR"/>
        </w:rPr>
        <w:t xml:space="preserve"> </w:t>
      </w:r>
      <w:bookmarkEnd w:id="0"/>
      <w:r w:rsidR="00FE58C3">
        <w:rPr>
          <w:rFonts w:ascii="맑은 고딕" w:eastAsia="맑은 고딕" w:hAnsi="맑은 고딕" w:cs="바탕체" w:hint="eastAsia"/>
          <w:b/>
          <w:color w:val="4B4947"/>
          <w:sz w:val="34"/>
          <w:szCs w:val="34"/>
          <w:lang w:eastAsia="ko-KR"/>
        </w:rPr>
        <w:t xml:space="preserve">2024년 </w:t>
      </w:r>
      <w:r w:rsidR="00D40A0B">
        <w:rPr>
          <w:rFonts w:ascii="맑은 고딕" w:eastAsia="맑은 고딕" w:hAnsi="맑은 고딕" w:cs="바탕체" w:hint="eastAsia"/>
          <w:b/>
          <w:color w:val="4B4947"/>
          <w:sz w:val="34"/>
          <w:szCs w:val="34"/>
          <w:lang w:eastAsia="ko-KR"/>
        </w:rPr>
        <w:t xml:space="preserve">영업손실 </w:t>
      </w:r>
      <w:r w:rsidR="00D40A0B" w:rsidRPr="000F7C4D">
        <w:rPr>
          <w:rFonts w:ascii="맑은 고딕" w:eastAsia="맑은 고딕" w:hAnsi="맑은 고딕" w:cs="바탕체" w:hint="eastAsia"/>
          <w:b/>
          <w:color w:val="4B4947"/>
          <w:sz w:val="34"/>
          <w:szCs w:val="34"/>
          <w:lang w:eastAsia="ko-KR"/>
        </w:rPr>
        <w:t>대폭 축소</w:t>
      </w:r>
      <w:r w:rsidR="00FE58C3" w:rsidRPr="000F7C4D">
        <w:rPr>
          <w:rFonts w:ascii="맑은 고딕" w:eastAsia="맑은 고딕" w:hAnsi="맑은 고딕" w:cs="바탕체" w:hint="eastAsia"/>
          <w:b/>
          <w:color w:val="4B4947"/>
          <w:sz w:val="34"/>
          <w:szCs w:val="34"/>
          <w:lang w:eastAsia="ko-KR"/>
        </w:rPr>
        <w:t xml:space="preserve">하며 </w:t>
      </w:r>
      <w:r w:rsidR="00897633" w:rsidRPr="000F7C4D">
        <w:rPr>
          <w:rFonts w:ascii="맑은 고딕" w:eastAsia="맑은 고딕" w:hAnsi="맑은 고딕" w:cs="바탕체" w:hint="eastAsia"/>
          <w:b/>
          <w:color w:val="4B4947"/>
          <w:sz w:val="34"/>
          <w:szCs w:val="34"/>
          <w:lang w:eastAsia="ko-KR"/>
        </w:rPr>
        <w:t>사업</w:t>
      </w:r>
      <w:r w:rsidR="009A5AE6" w:rsidRPr="000F7C4D">
        <w:rPr>
          <w:rFonts w:ascii="맑은 고딕" w:eastAsia="맑은 고딕" w:hAnsi="맑은 고딕" w:cs="바탕체" w:hint="eastAsia"/>
          <w:b/>
          <w:color w:val="4B4947"/>
          <w:sz w:val="34"/>
          <w:szCs w:val="34"/>
          <w:lang w:eastAsia="ko-KR"/>
        </w:rPr>
        <w:t xml:space="preserve"> 흑자전환 </w:t>
      </w:r>
      <w:r w:rsidR="00905B93" w:rsidRPr="000F7C4D">
        <w:rPr>
          <w:rFonts w:ascii="맑은 고딕" w:eastAsia="맑은 고딕" w:hAnsi="맑은 고딕" w:cs="바탕체" w:hint="eastAsia"/>
          <w:b/>
          <w:color w:val="4B4947"/>
          <w:sz w:val="34"/>
          <w:szCs w:val="34"/>
          <w:lang w:eastAsia="ko-KR"/>
        </w:rPr>
        <w:t xml:space="preserve">기대감 </w:t>
      </w:r>
      <w:r w:rsidR="004641B8" w:rsidRPr="000F7C4D">
        <w:rPr>
          <w:rFonts w:ascii="맑은 고딕" w:eastAsia="맑은 고딕" w:hAnsi="맑은 고딕" w:cs="바탕체" w:hint="eastAsia"/>
          <w:b/>
          <w:color w:val="4B4947"/>
          <w:sz w:val="34"/>
          <w:szCs w:val="34"/>
          <w:lang w:eastAsia="ko-KR"/>
        </w:rPr>
        <w:t>증대</w:t>
      </w:r>
    </w:p>
    <w:p w14:paraId="02C0526F" w14:textId="2608D6E8" w:rsidR="00436D46" w:rsidRPr="007B7DE3" w:rsidRDefault="00436D46" w:rsidP="00436D46">
      <w:pPr>
        <w:adjustRightInd/>
        <w:snapToGrid/>
        <w:spacing w:after="200" w:line="276" w:lineRule="auto"/>
        <w:ind w:leftChars="130" w:left="565" w:hangingChars="127" w:hanging="279"/>
        <w:rPr>
          <w:rFonts w:asciiTheme="majorHAnsi" w:eastAsiaTheme="majorHAnsi" w:hAnsiTheme="majorHAnsi"/>
          <w:b/>
          <w:bCs/>
          <w:color w:val="auto"/>
          <w:szCs w:val="22"/>
          <w:lang w:eastAsia="ko-KR"/>
        </w:rPr>
      </w:pPr>
      <w:r w:rsidRPr="007B7DE3">
        <w:rPr>
          <w:rFonts w:asciiTheme="majorHAnsi" w:eastAsiaTheme="majorHAnsi" w:hAnsiTheme="majorHAnsi" w:hint="eastAsia"/>
          <w:b/>
          <w:bCs/>
          <w:color w:val="auto"/>
          <w:szCs w:val="22"/>
        </w:rPr>
        <w:t xml:space="preserve">▶ </w:t>
      </w:r>
      <w:r>
        <w:rPr>
          <w:rFonts w:asciiTheme="majorHAnsi" w:eastAsiaTheme="majorHAnsi" w:hAnsiTheme="majorHAnsi" w:hint="eastAsia"/>
          <w:b/>
          <w:bCs/>
          <w:color w:val="auto"/>
          <w:szCs w:val="22"/>
        </w:rPr>
        <w:t>수익성 개선</w:t>
      </w:r>
      <w:r w:rsidR="006F3474">
        <w:rPr>
          <w:rFonts w:asciiTheme="majorHAnsi" w:eastAsiaTheme="majorHAnsi" w:hAnsiTheme="majorHAnsi" w:hint="eastAsia"/>
          <w:b/>
          <w:bCs/>
          <w:color w:val="auto"/>
          <w:szCs w:val="22"/>
          <w:lang w:eastAsia="ko-KR"/>
        </w:rPr>
        <w:t xml:space="preserve"> </w:t>
      </w:r>
      <w:r>
        <w:rPr>
          <w:rFonts w:asciiTheme="majorHAnsi" w:eastAsiaTheme="majorHAnsi" w:hAnsiTheme="majorHAnsi" w:hint="eastAsia"/>
          <w:b/>
          <w:bCs/>
          <w:color w:val="auto"/>
          <w:szCs w:val="22"/>
        </w:rPr>
        <w:t xml:space="preserve">노력으로 </w:t>
      </w:r>
      <w:r w:rsidR="008E649A">
        <w:rPr>
          <w:rFonts w:asciiTheme="majorHAnsi" w:eastAsiaTheme="majorHAnsi" w:hAnsiTheme="majorHAnsi" w:hint="eastAsia"/>
          <w:b/>
          <w:bCs/>
          <w:color w:val="auto"/>
          <w:szCs w:val="22"/>
          <w:lang w:eastAsia="ko-KR"/>
        </w:rPr>
        <w:t>전년</w:t>
      </w:r>
      <w:r>
        <w:rPr>
          <w:rFonts w:asciiTheme="majorHAnsi" w:eastAsiaTheme="majorHAnsi" w:hAnsiTheme="majorHAnsi" w:hint="eastAsia"/>
          <w:b/>
          <w:bCs/>
          <w:color w:val="auto"/>
          <w:szCs w:val="22"/>
        </w:rPr>
        <w:t>대비 영업손실 규모 67% 감소</w:t>
      </w:r>
      <w:r w:rsidR="00532C16">
        <w:rPr>
          <w:rFonts w:asciiTheme="majorHAnsi" w:eastAsiaTheme="majorHAnsi" w:hAnsiTheme="majorHAnsi" w:hint="eastAsia"/>
          <w:b/>
          <w:bCs/>
          <w:color w:val="auto"/>
          <w:szCs w:val="22"/>
          <w:lang w:eastAsia="ko-KR"/>
        </w:rPr>
        <w:t>한 19억원 기록</w:t>
      </w:r>
    </w:p>
    <w:p w14:paraId="1924C503" w14:textId="163CD7F1" w:rsidR="000453D6" w:rsidRDefault="00100DE6" w:rsidP="00A23D7E">
      <w:pPr>
        <w:adjustRightInd/>
        <w:snapToGrid/>
        <w:spacing w:after="200" w:line="276" w:lineRule="auto"/>
        <w:ind w:leftChars="130" w:left="565" w:hangingChars="127" w:hanging="279"/>
        <w:rPr>
          <w:rFonts w:asciiTheme="majorHAnsi" w:eastAsiaTheme="majorHAnsi" w:hAnsiTheme="majorHAnsi"/>
          <w:b/>
          <w:bCs/>
          <w:color w:val="auto"/>
          <w:szCs w:val="22"/>
          <w:lang w:eastAsia="ko-KR"/>
        </w:rPr>
      </w:pPr>
      <w:r w:rsidRPr="005D4307">
        <w:rPr>
          <w:rFonts w:asciiTheme="majorHAnsi" w:eastAsiaTheme="majorHAnsi" w:hAnsiTheme="majorHAnsi" w:hint="eastAsia"/>
          <w:b/>
          <w:bCs/>
          <w:color w:val="auto"/>
          <w:szCs w:val="22"/>
        </w:rPr>
        <w:t>▶</w:t>
      </w:r>
      <w:r w:rsidRPr="005D4307">
        <w:rPr>
          <w:rFonts w:asciiTheme="majorHAnsi" w:eastAsiaTheme="majorHAnsi" w:hAnsiTheme="majorHAnsi"/>
          <w:b/>
          <w:bCs/>
          <w:color w:val="auto"/>
          <w:szCs w:val="22"/>
          <w:lang w:eastAsia="ko-KR"/>
        </w:rPr>
        <w:t xml:space="preserve"> </w:t>
      </w:r>
      <w:r w:rsidR="00D16A82">
        <w:rPr>
          <w:rFonts w:asciiTheme="majorHAnsi" w:eastAsiaTheme="majorHAnsi" w:hAnsiTheme="majorHAnsi" w:hint="eastAsia"/>
          <w:b/>
          <w:bCs/>
          <w:color w:val="auto"/>
          <w:szCs w:val="22"/>
          <w:lang w:eastAsia="ko-KR"/>
        </w:rPr>
        <w:t>미국과 인도</w:t>
      </w:r>
      <w:r w:rsidR="000453D6">
        <w:rPr>
          <w:rFonts w:asciiTheme="majorHAnsi" w:eastAsiaTheme="majorHAnsi" w:hAnsiTheme="majorHAnsi" w:hint="eastAsia"/>
          <w:b/>
          <w:bCs/>
          <w:color w:val="auto"/>
          <w:szCs w:val="22"/>
          <w:lang w:eastAsia="ko-KR"/>
        </w:rPr>
        <w:t>에 거점 설립 등 해외진출 노력으로 해외매출 40% 증가</w:t>
      </w:r>
    </w:p>
    <w:p w14:paraId="10E8F9EE" w14:textId="77777777" w:rsidR="00534747" w:rsidRDefault="00534747" w:rsidP="00ED7348">
      <w:pPr>
        <w:adjustRightInd/>
        <w:snapToGrid/>
        <w:spacing w:after="200" w:line="276" w:lineRule="auto"/>
        <w:ind w:firstLineChars="100" w:firstLine="220"/>
        <w:rPr>
          <w:rFonts w:ascii="맑은 고딕" w:eastAsia="맑은 고딕" w:hAnsi="맑은 고딕"/>
          <w:lang w:eastAsia="ko-KR"/>
        </w:rPr>
      </w:pPr>
    </w:p>
    <w:p w14:paraId="65C4EDEC" w14:textId="5C4AADF9" w:rsidR="00DC7976" w:rsidRDefault="00534747" w:rsidP="00534747">
      <w:pPr>
        <w:widowControl w:val="0"/>
        <w:autoSpaceDE w:val="0"/>
        <w:autoSpaceDN w:val="0"/>
        <w:adjustRightInd/>
        <w:snapToGrid/>
        <w:spacing w:after="0" w:line="360" w:lineRule="auto"/>
        <w:ind w:leftChars="193" w:left="425" w:rightChars="246" w:right="541" w:firstLine="1"/>
        <w:jc w:val="both"/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</w:pPr>
      <w:r w:rsidRPr="00534747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2025년 2월 </w:t>
      </w:r>
      <w:r w:rsidR="00FA0674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19</w:t>
      </w:r>
      <w:r w:rsidRPr="00534747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일</w:t>
      </w:r>
      <w:r w:rsidR="00CA3404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 -</w:t>
      </w:r>
      <w:r w:rsidRPr="00534747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 </w:t>
      </w:r>
      <w:r w:rsidRPr="007B7DE3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>NGS(</w:t>
      </w:r>
      <w:proofErr w:type="spellStart"/>
      <w:r w:rsidRPr="007B7DE3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차세대염기서열분석</w:t>
      </w:r>
      <w:proofErr w:type="spellEnd"/>
      <w:r w:rsidRPr="007B7DE3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 xml:space="preserve">, Next Generation Sequencing) </w:t>
      </w:r>
      <w:r w:rsidRPr="007B7DE3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기술플랫폼</w:t>
      </w:r>
      <w:r w:rsidRPr="007B7DE3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 xml:space="preserve"> </w:t>
      </w:r>
      <w:r w:rsidRPr="007B7DE3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기업</w:t>
      </w:r>
      <w:r w:rsidRPr="007B7DE3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 xml:space="preserve"> </w:t>
      </w:r>
      <w:proofErr w:type="spellStart"/>
      <w:r w:rsidRPr="00534747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>셀레믹스</w:t>
      </w:r>
      <w:proofErr w:type="spellEnd"/>
      <w:r w:rsidRPr="00534747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 xml:space="preserve">(대표 </w:t>
      </w:r>
      <w:r w:rsidR="009A5AE6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이용훈, </w:t>
      </w:r>
      <w:proofErr w:type="spellStart"/>
      <w:r w:rsidR="009A5AE6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김효기</w:t>
      </w:r>
      <w:proofErr w:type="spellEnd"/>
      <w:r w:rsidR="009A5AE6" w:rsidRPr="000F7C4D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)</w:t>
      </w:r>
      <w:r w:rsidRPr="000F7C4D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 xml:space="preserve">가 </w:t>
      </w:r>
      <w:r w:rsidR="004641B8" w:rsidRPr="000F7C4D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기술개발을 통한 원가절감과 </w:t>
      </w:r>
      <w:r w:rsidR="00C228B6" w:rsidRPr="000F7C4D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조직운영</w:t>
      </w:r>
      <w:r w:rsidR="00082848" w:rsidRPr="000F7C4D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 효율화</w:t>
      </w:r>
      <w:r w:rsidR="000F7C4D" w:rsidRPr="000F7C4D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 등을 통해</w:t>
      </w:r>
      <w:r w:rsidR="00275FF7" w:rsidRPr="000F7C4D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 </w:t>
      </w:r>
      <w:r w:rsidR="000F7C4D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전년대비 </w:t>
      </w:r>
      <w:r w:rsidR="00275FF7" w:rsidRPr="000F7C4D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2024년 영업손실 규모를 크게 줄이며 향후 </w:t>
      </w:r>
      <w:r w:rsidR="008E649A" w:rsidRPr="000F7C4D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사업</w:t>
      </w:r>
      <w:r w:rsidR="00275FF7" w:rsidRPr="000F7C4D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 흑자전환 기대감을 높였다</w:t>
      </w:r>
      <w:r w:rsidR="00275FF7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.</w:t>
      </w:r>
    </w:p>
    <w:p w14:paraId="42C6994C" w14:textId="77777777" w:rsidR="00DC7976" w:rsidRPr="00FA0674" w:rsidRDefault="00DC7976" w:rsidP="00534747">
      <w:pPr>
        <w:widowControl w:val="0"/>
        <w:autoSpaceDE w:val="0"/>
        <w:autoSpaceDN w:val="0"/>
        <w:adjustRightInd/>
        <w:snapToGrid/>
        <w:spacing w:after="0" w:line="360" w:lineRule="auto"/>
        <w:ind w:leftChars="193" w:left="425" w:rightChars="246" w:right="541" w:firstLine="1"/>
        <w:jc w:val="both"/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</w:pPr>
    </w:p>
    <w:p w14:paraId="3ECDDCD0" w14:textId="4BA4A8D7" w:rsidR="00534747" w:rsidRPr="00534747" w:rsidRDefault="00275FF7" w:rsidP="00534747">
      <w:pPr>
        <w:widowControl w:val="0"/>
        <w:autoSpaceDE w:val="0"/>
        <w:autoSpaceDN w:val="0"/>
        <w:adjustRightInd/>
        <w:snapToGrid/>
        <w:spacing w:after="0" w:line="360" w:lineRule="auto"/>
        <w:ind w:leftChars="193" w:left="425" w:rightChars="246" w:right="541" w:firstLine="1"/>
        <w:jc w:val="both"/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</w:pPr>
      <w:proofErr w:type="spellStart"/>
      <w:r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셀레믹스는</w:t>
      </w:r>
      <w:proofErr w:type="spellEnd"/>
      <w:r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 </w:t>
      </w:r>
      <w:r w:rsidR="007D0233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2024년</w:t>
      </w:r>
      <w:r w:rsidR="00EE437C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 연결기준 </w:t>
      </w:r>
      <w:r w:rsidR="00EE437C" w:rsidRPr="004641B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매출</w:t>
      </w:r>
      <w:r w:rsidR="00534747" w:rsidRPr="004641B8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 xml:space="preserve"> 67억원</w:t>
      </w:r>
      <w:r w:rsidR="004E2F45" w:rsidRPr="004641B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, 영업손실 19억원, 당기순이익 123억원을</w:t>
      </w:r>
      <w:r w:rsidR="004E2F45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 </w:t>
      </w:r>
      <w:r w:rsidR="00534747" w:rsidRPr="00534747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>기록</w:t>
      </w:r>
      <w:r w:rsidR="00EE437C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했다고 </w:t>
      </w:r>
      <w:r w:rsidR="00FA0674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19</w:t>
      </w:r>
      <w:r w:rsidR="00EE437C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일</w:t>
      </w:r>
      <w:r w:rsidR="004E2F45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 밝혔다</w:t>
      </w:r>
      <w:r w:rsidR="004E2F45" w:rsidRPr="000F7C4D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.</w:t>
      </w:r>
      <w:r w:rsidR="00534747" w:rsidRPr="000F7C4D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 xml:space="preserve"> </w:t>
      </w:r>
      <w:r w:rsidR="004E2F45" w:rsidRPr="000F7C4D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특히</w:t>
      </w:r>
      <w:r w:rsidR="00534747" w:rsidRPr="000F7C4D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 xml:space="preserve"> 영업손실 규모가 </w:t>
      </w:r>
      <w:r w:rsidR="000F7C4D" w:rsidRPr="000F7C4D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전년도</w:t>
      </w:r>
      <w:r w:rsidR="00534747" w:rsidRPr="000F7C4D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 xml:space="preserve"> 5</w:t>
      </w:r>
      <w:r w:rsidR="004E2F45" w:rsidRPr="000F7C4D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8억</w:t>
      </w:r>
      <w:r w:rsidR="00534747" w:rsidRPr="000F7C4D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 xml:space="preserve">원의 3분의 1 수준으로 줄어들어 </w:t>
      </w:r>
      <w:r w:rsidR="008212CF" w:rsidRPr="000F7C4D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사업의 </w:t>
      </w:r>
      <w:r w:rsidR="00534747" w:rsidRPr="000F7C4D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>수익성이 크게 개선된 것으로 나타났다.</w:t>
      </w:r>
    </w:p>
    <w:p w14:paraId="7DB14D8D" w14:textId="77777777" w:rsidR="00EE437C" w:rsidRDefault="00EE437C" w:rsidP="00534747">
      <w:pPr>
        <w:widowControl w:val="0"/>
        <w:autoSpaceDE w:val="0"/>
        <w:autoSpaceDN w:val="0"/>
        <w:adjustRightInd/>
        <w:snapToGrid/>
        <w:spacing w:after="0" w:line="360" w:lineRule="auto"/>
        <w:ind w:leftChars="193" w:left="425" w:rightChars="246" w:right="541" w:firstLine="1"/>
        <w:jc w:val="both"/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</w:pPr>
    </w:p>
    <w:p w14:paraId="7A9CE0D7" w14:textId="2962D453" w:rsidR="00534747" w:rsidRPr="00534747" w:rsidRDefault="00534747" w:rsidP="00534747">
      <w:pPr>
        <w:widowControl w:val="0"/>
        <w:autoSpaceDE w:val="0"/>
        <w:autoSpaceDN w:val="0"/>
        <w:adjustRightInd/>
        <w:snapToGrid/>
        <w:spacing w:after="0" w:line="360" w:lineRule="auto"/>
        <w:ind w:leftChars="193" w:left="425" w:rightChars="246" w:right="541" w:firstLine="1"/>
        <w:jc w:val="both"/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</w:pPr>
      <w:r w:rsidRPr="00534747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>회사 관계자는 "</w:t>
      </w:r>
      <w:r w:rsidR="009A5AE6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경영 효율화 전략에 따라</w:t>
      </w:r>
      <w:r w:rsidR="00803449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 </w:t>
      </w:r>
      <w:r w:rsidR="000453D6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원가를 절감하는 </w:t>
      </w:r>
      <w:r w:rsidR="004641B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연구개발(R&amp;D)활동</w:t>
      </w:r>
      <w:r w:rsidR="00803449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에 </w:t>
      </w:r>
      <w:r w:rsidR="000453D6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집중하여 </w:t>
      </w:r>
      <w:r w:rsidR="00803449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성과를 가시화하였고</w:t>
      </w:r>
      <w:r w:rsidR="004641B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 </w:t>
      </w:r>
      <w:r w:rsidR="008E649A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조직개편 등 생산성 향상을 위한 노력들이 </w:t>
      </w:r>
      <w:r w:rsidR="004641B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효과를 발휘하였다</w:t>
      </w:r>
      <w:r w:rsidR="004641B8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>”</w:t>
      </w:r>
      <w:proofErr w:type="spellStart"/>
      <w:r w:rsidR="004641B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며</w:t>
      </w:r>
      <w:proofErr w:type="spellEnd"/>
      <w:r w:rsidR="004641B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 </w:t>
      </w:r>
      <w:r w:rsidR="004641B8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>“</w:t>
      </w:r>
      <w:r w:rsidR="00C228B6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또한 </w:t>
      </w:r>
      <w:r w:rsidR="009643F0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주변기기 및 </w:t>
      </w:r>
      <w:r w:rsidR="00BE0DED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일회용 </w:t>
      </w:r>
      <w:r w:rsidR="009643F0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시약 등 수익성이 낮은 상품매출은 과감하게 </w:t>
      </w:r>
      <w:r w:rsidR="000453D6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정리</w:t>
      </w:r>
      <w:r w:rsidR="009643F0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하고 </w:t>
      </w:r>
      <w:r w:rsidR="00C228B6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국내외 주요 고객을 상대로 한</w:t>
      </w:r>
      <w:r w:rsidR="009643F0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 매출활동에 집중한 것도 수익성 개선에 큰 영향을 미쳤다</w:t>
      </w:r>
      <w:r w:rsidR="009643F0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>”</w:t>
      </w:r>
      <w:r w:rsidR="009643F0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고 말했다.</w:t>
      </w:r>
      <w:r w:rsidR="00BE0DED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 </w:t>
      </w:r>
      <w:r w:rsidR="009643F0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이어 </w:t>
      </w:r>
      <w:r w:rsidR="009643F0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>“</w:t>
      </w:r>
      <w:r w:rsidR="009643F0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해외의 경우 </w:t>
      </w:r>
      <w:r w:rsidR="000F7C4D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전년</w:t>
      </w:r>
      <w:r w:rsidR="009643F0" w:rsidRPr="00C228B6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대비 40% 성장한 매출액을 거두며 해외시장 매출액 비중이 전체 매출의 1/3을 넘었다</w:t>
      </w:r>
      <w:r w:rsidR="009643F0" w:rsidRPr="00C228B6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>”</w:t>
      </w:r>
      <w:proofErr w:type="spellStart"/>
      <w:r w:rsidR="009643F0" w:rsidRPr="00C228B6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며</w:t>
      </w:r>
      <w:proofErr w:type="spellEnd"/>
      <w:r w:rsidR="009643F0" w:rsidRPr="00C228B6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 </w:t>
      </w:r>
      <w:r w:rsidR="00BE0DED" w:rsidRPr="00C228B6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해외시장 </w:t>
      </w:r>
      <w:r w:rsidR="00C228B6" w:rsidRPr="00C228B6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개척과 확대라는 </w:t>
      </w:r>
      <w:r w:rsidR="009643F0" w:rsidRPr="00C228B6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회사의 방향성을 </w:t>
      </w:r>
      <w:r w:rsidR="00C228B6" w:rsidRPr="00C228B6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재차 </w:t>
      </w:r>
      <w:r w:rsidR="009643F0" w:rsidRPr="00C228B6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강조하였다.</w:t>
      </w:r>
      <w:r w:rsidR="000F7C4D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 </w:t>
      </w:r>
      <w:r w:rsidR="00436D46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한편, 공동창업에 참여하며 투자한 </w:t>
      </w:r>
      <w:proofErr w:type="spellStart"/>
      <w:r w:rsidR="00436D46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아이엠비디엑스</w:t>
      </w:r>
      <w:proofErr w:type="spellEnd"/>
      <w:r w:rsidR="008240D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(</w:t>
      </w:r>
      <w:proofErr w:type="spellStart"/>
      <w:r w:rsidR="008240D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I</w:t>
      </w:r>
      <w:r w:rsidR="009F628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M</w:t>
      </w:r>
      <w:r w:rsidR="008240D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BDx</w:t>
      </w:r>
      <w:proofErr w:type="spellEnd"/>
      <w:r w:rsidR="008240D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)</w:t>
      </w:r>
      <w:r w:rsidR="00E64114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가</w:t>
      </w:r>
      <w:r w:rsidR="00436D46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 작년 4월 코스닥시장에 상장</w:t>
      </w:r>
      <w:r w:rsidR="00E64114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함에 따라 </w:t>
      </w:r>
      <w:proofErr w:type="spellStart"/>
      <w:r w:rsidR="009643F0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셀레믹스가</w:t>
      </w:r>
      <w:proofErr w:type="spellEnd"/>
      <w:r w:rsidR="009643F0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 보유한 </w:t>
      </w:r>
      <w:proofErr w:type="spellStart"/>
      <w:r w:rsidR="009643F0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아이엠비디엑스</w:t>
      </w:r>
      <w:proofErr w:type="spellEnd"/>
      <w:r w:rsidR="009643F0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(</w:t>
      </w:r>
      <w:proofErr w:type="spellStart"/>
      <w:r w:rsidR="009643F0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IMBDx</w:t>
      </w:r>
      <w:proofErr w:type="spellEnd"/>
      <w:r w:rsidR="009643F0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) 주식</w:t>
      </w:r>
      <w:r w:rsidR="00436D46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에 대한 평가이익 136억원이 발생하</w:t>
      </w:r>
      <w:r w:rsidR="00E64114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여</w:t>
      </w:r>
      <w:r w:rsidR="00436D46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 123억원의 당기순이익을 기록하였다.</w:t>
      </w:r>
    </w:p>
    <w:p w14:paraId="7B01C9B2" w14:textId="77777777" w:rsidR="009643F0" w:rsidRDefault="009643F0" w:rsidP="00534747">
      <w:pPr>
        <w:widowControl w:val="0"/>
        <w:autoSpaceDE w:val="0"/>
        <w:autoSpaceDN w:val="0"/>
        <w:adjustRightInd/>
        <w:snapToGrid/>
        <w:spacing w:after="0" w:line="360" w:lineRule="auto"/>
        <w:ind w:leftChars="193" w:left="425" w:rightChars="246" w:right="541" w:firstLine="1"/>
        <w:jc w:val="both"/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</w:pPr>
    </w:p>
    <w:p w14:paraId="7EDD5D90" w14:textId="6C606C9D" w:rsidR="009643F0" w:rsidRDefault="00534747" w:rsidP="00534747">
      <w:pPr>
        <w:widowControl w:val="0"/>
        <w:autoSpaceDE w:val="0"/>
        <w:autoSpaceDN w:val="0"/>
        <w:adjustRightInd/>
        <w:snapToGrid/>
        <w:spacing w:after="0" w:line="360" w:lineRule="auto"/>
        <w:ind w:leftChars="193" w:left="425" w:rightChars="246" w:right="541" w:firstLine="1"/>
        <w:jc w:val="both"/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</w:pPr>
      <w:proofErr w:type="spellStart"/>
      <w:r w:rsidRPr="00534747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>셀레믹스는</w:t>
      </w:r>
      <w:proofErr w:type="spellEnd"/>
      <w:r w:rsidRPr="00534747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 xml:space="preserve"> </w:t>
      </w:r>
      <w:r w:rsidR="009643F0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유럽, 아시아 및 중동에서는 유일한 NGS기반 </w:t>
      </w:r>
      <w:proofErr w:type="spellStart"/>
      <w:r w:rsidR="009643F0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타겟캡쳐키트</w:t>
      </w:r>
      <w:proofErr w:type="spellEnd"/>
      <w:r w:rsidR="009643F0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(Target Capture Kit) </w:t>
      </w:r>
      <w:r w:rsidR="009643F0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lastRenderedPageBreak/>
        <w:t xml:space="preserve">제조사로 </w:t>
      </w:r>
      <w:r w:rsidR="009643F0" w:rsidRPr="00534747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 xml:space="preserve">독자적인 </w:t>
      </w:r>
      <w:r w:rsidR="009643F0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NGS 기술을</w:t>
      </w:r>
      <w:r w:rsidR="009643F0" w:rsidRPr="00534747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 xml:space="preserve"> 기반으로</w:t>
      </w:r>
      <w:r w:rsidR="009643F0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 </w:t>
      </w:r>
      <w:r w:rsidR="00BE0DED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국내 및 해외</w:t>
      </w:r>
      <w:r w:rsidR="009643F0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시장 확대</w:t>
      </w:r>
      <w:r w:rsidR="00BE0DED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에 </w:t>
      </w:r>
      <w:r w:rsidR="009643F0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노력을 기울이고 있다. </w:t>
      </w:r>
      <w:r w:rsidR="00BE0DED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진행 중인 연구개발(R&amp;D)활동의 성과와 국내외 주요 고객과의 전략적 협업을 통해 2025년에도 추가적인 성장세를 기대하고 있으며, 이를 바탕으로 </w:t>
      </w:r>
      <w:r w:rsidR="00A13104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사</w:t>
      </w:r>
      <w:r w:rsidR="00BE0DED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업 흑자전환 가능성을 높여 나갈 방침이다.</w:t>
      </w:r>
    </w:p>
    <w:p w14:paraId="20C80417" w14:textId="77777777" w:rsidR="00E64114" w:rsidRDefault="00E64114" w:rsidP="00C607F7">
      <w:pPr>
        <w:pStyle w:val="30"/>
        <w:numPr>
          <w:ilvl w:val="0"/>
          <w:numId w:val="0"/>
        </w:numPr>
        <w:pBdr>
          <w:bottom w:val="thinThickThinMediumGap" w:sz="18" w:space="0" w:color="auto"/>
        </w:pBdr>
        <w:rPr>
          <w:rFonts w:ascii="맑은 고딕" w:eastAsia="맑은 고딕" w:hAnsi="맑은 고딕" w:cs="바탕체"/>
          <w:lang w:eastAsia="ko-KR"/>
        </w:rPr>
      </w:pPr>
    </w:p>
    <w:p w14:paraId="79FAA046" w14:textId="24754634" w:rsidR="00D865DF" w:rsidRPr="007B7DE3" w:rsidRDefault="001B3153" w:rsidP="009D0D7B">
      <w:pPr>
        <w:adjustRightInd/>
        <w:snapToGrid/>
        <w:spacing w:line="259" w:lineRule="auto"/>
        <w:jc w:val="both"/>
        <w:rPr>
          <w:rFonts w:ascii="맑은 고딕" w:eastAsia="맑은 고딕" w:hAnsi="맑은 고딕" w:cs="바탕체"/>
          <w:b/>
          <w:szCs w:val="22"/>
          <w:u w:val="single"/>
          <w:lang w:eastAsia="ko-KR"/>
        </w:rPr>
      </w:pPr>
      <w:proofErr w:type="spellStart"/>
      <w:r w:rsidRPr="007B7DE3">
        <w:rPr>
          <w:rFonts w:ascii="맑은 고딕" w:eastAsia="맑은 고딕" w:hAnsi="맑은 고딕" w:cs="바탕체" w:hint="eastAsia"/>
          <w:b/>
          <w:szCs w:val="22"/>
          <w:u w:val="single"/>
          <w:lang w:eastAsia="ko-KR"/>
        </w:rPr>
        <w:t>차세대염기서열분석</w:t>
      </w:r>
      <w:proofErr w:type="spellEnd"/>
      <w:r w:rsidRPr="007B7DE3">
        <w:rPr>
          <w:rFonts w:ascii="맑은 고딕" w:eastAsia="맑은 고딕" w:hAnsi="맑은 고딕" w:cs="바탕체" w:hint="eastAsia"/>
          <w:b/>
          <w:szCs w:val="22"/>
          <w:u w:val="single"/>
          <w:lang w:eastAsia="ko-KR"/>
        </w:rPr>
        <w:t>(</w:t>
      </w:r>
      <w:r w:rsidRPr="007B7DE3">
        <w:rPr>
          <w:rFonts w:ascii="맑은 고딕" w:eastAsia="맑은 고딕" w:hAnsi="맑은 고딕" w:cs="바탕체"/>
          <w:b/>
          <w:szCs w:val="22"/>
          <w:u w:val="single"/>
          <w:lang w:eastAsia="ko-KR"/>
        </w:rPr>
        <w:t>NGS, Next Generation Sequencing)</w:t>
      </w:r>
      <w:r w:rsidR="00534FEE" w:rsidRPr="007B7DE3">
        <w:rPr>
          <w:rFonts w:ascii="맑은 고딕" w:eastAsia="맑은 고딕" w:hAnsi="맑은 고딕" w:cs="바탕체" w:hint="eastAsia"/>
          <w:b/>
          <w:szCs w:val="22"/>
          <w:u w:val="single"/>
          <w:lang w:eastAsia="ko-KR"/>
        </w:rPr>
        <w:t>에 대하여</w:t>
      </w:r>
    </w:p>
    <w:p w14:paraId="298C7F96" w14:textId="7B59C280" w:rsidR="001B3153" w:rsidRPr="006B1618" w:rsidRDefault="001B3153" w:rsidP="006B1618">
      <w:pPr>
        <w:widowControl w:val="0"/>
        <w:autoSpaceDE w:val="0"/>
        <w:autoSpaceDN w:val="0"/>
        <w:adjustRightInd/>
        <w:snapToGrid/>
        <w:spacing w:after="0" w:line="276" w:lineRule="auto"/>
        <w:ind w:rightChars="182" w:right="400"/>
        <w:jc w:val="both"/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</w:pPr>
      <w:r w:rsidRPr="006B1618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>유전체를 무수히 많은 조각</w:t>
      </w:r>
      <w:r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(</w:t>
      </w:r>
      <w:r w:rsidRPr="006B1618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>수십만 내지 수십억 개</w:t>
      </w:r>
      <w:r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)</w:t>
      </w:r>
      <w:r w:rsidRPr="006B1618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 xml:space="preserve">으로 </w:t>
      </w:r>
      <w:r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나누고, 각 조각을 동시에 읽어</w:t>
      </w:r>
      <w:r w:rsidR="00CF332F"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내</w:t>
      </w:r>
      <w:r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 얻은 염기서열 정보를 조합</w:t>
      </w:r>
      <w:r w:rsidR="000752F0" w:rsidRPr="006B1618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>한</w:t>
      </w:r>
      <w:r w:rsidR="000752F0"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 뒤 해독하여 질병진단에 필요한 정보를 얻는데 사용하는 기술</w:t>
      </w:r>
      <w:r w:rsidR="00C9714F"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이다.</w:t>
      </w:r>
    </w:p>
    <w:p w14:paraId="42936E1F" w14:textId="77777777" w:rsidR="002F49B9" w:rsidRPr="007B7DE3" w:rsidRDefault="002F49B9" w:rsidP="008708E8">
      <w:pPr>
        <w:pStyle w:val="af0"/>
        <w:spacing w:line="240" w:lineRule="auto"/>
        <w:rPr>
          <w:rFonts w:ascii="맑은 고딕" w:eastAsia="맑은 고딕" w:hAnsi="맑은 고딕"/>
          <w:sz w:val="22"/>
          <w:szCs w:val="22"/>
        </w:rPr>
      </w:pPr>
    </w:p>
    <w:p w14:paraId="42B79816" w14:textId="79B1075E" w:rsidR="00BE0DED" w:rsidRPr="007B7DE3" w:rsidRDefault="00BE0DED" w:rsidP="00BE0DED">
      <w:pPr>
        <w:pStyle w:val="30"/>
        <w:numPr>
          <w:ilvl w:val="0"/>
          <w:numId w:val="0"/>
        </w:numPr>
        <w:rPr>
          <w:rFonts w:ascii="맑은 고딕" w:eastAsia="맑은 고딕" w:hAnsi="맑은 고딕" w:cs="바탕체"/>
          <w:b/>
          <w:szCs w:val="22"/>
          <w:u w:val="single"/>
          <w:lang w:eastAsia="ko-KR"/>
        </w:rPr>
      </w:pPr>
      <w:proofErr w:type="spellStart"/>
      <w:r>
        <w:rPr>
          <w:rFonts w:ascii="맑은 고딕" w:eastAsia="맑은 고딕" w:hAnsi="맑은 고딕" w:cs="바탕체" w:hint="eastAsia"/>
          <w:b/>
          <w:szCs w:val="22"/>
          <w:u w:val="single"/>
          <w:lang w:eastAsia="ko-KR"/>
        </w:rPr>
        <w:t>타겟캡쳐키트</w:t>
      </w:r>
      <w:proofErr w:type="spellEnd"/>
      <w:r>
        <w:rPr>
          <w:rFonts w:ascii="맑은 고딕" w:eastAsia="맑은 고딕" w:hAnsi="맑은 고딕" w:cs="바탕체" w:hint="eastAsia"/>
          <w:b/>
          <w:szCs w:val="22"/>
          <w:u w:val="single"/>
          <w:lang w:eastAsia="ko-KR"/>
        </w:rPr>
        <w:t>(Target Capture Kit)</w:t>
      </w:r>
      <w:r w:rsidRPr="007B7DE3">
        <w:rPr>
          <w:rFonts w:ascii="맑은 고딕" w:eastAsia="맑은 고딕" w:hAnsi="맑은 고딕" w:cs="바탕체" w:hint="eastAsia"/>
          <w:b/>
          <w:szCs w:val="22"/>
          <w:u w:val="single"/>
          <w:lang w:eastAsia="ko-KR"/>
        </w:rPr>
        <w:t>에 대하여</w:t>
      </w:r>
    </w:p>
    <w:p w14:paraId="0B39727B" w14:textId="319C925D" w:rsidR="00BE0DED" w:rsidRPr="006B1618" w:rsidRDefault="00BE0DED" w:rsidP="006B1618">
      <w:pPr>
        <w:widowControl w:val="0"/>
        <w:autoSpaceDE w:val="0"/>
        <w:autoSpaceDN w:val="0"/>
        <w:adjustRightInd/>
        <w:snapToGrid/>
        <w:spacing w:after="0" w:line="276" w:lineRule="auto"/>
        <w:ind w:rightChars="182" w:right="400"/>
        <w:jc w:val="both"/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</w:pPr>
      <w:r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전체 유전자를 분석하는 </w:t>
      </w:r>
      <w:proofErr w:type="spellStart"/>
      <w:r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전장유전체분석</w:t>
      </w:r>
      <w:proofErr w:type="spellEnd"/>
      <w:r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(</w:t>
      </w:r>
      <w:r w:rsidRPr="006B1618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>WGS</w:t>
      </w:r>
      <w:r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, </w:t>
      </w:r>
      <w:r w:rsidRPr="006B1618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>Whole Genome Sequencing)</w:t>
      </w:r>
      <w:r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과 달리 분석하고자 하는 </w:t>
      </w:r>
      <w:proofErr w:type="spellStart"/>
      <w:r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유전자들만을</w:t>
      </w:r>
      <w:proofErr w:type="spellEnd"/>
      <w:r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 선별하여 분석하는 </w:t>
      </w:r>
      <w:proofErr w:type="spellStart"/>
      <w:r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타겟시퀀싱</w:t>
      </w:r>
      <w:proofErr w:type="spellEnd"/>
      <w:r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(</w:t>
      </w:r>
      <w:r w:rsidRPr="006B1618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>Target Sequencing)</w:t>
      </w:r>
      <w:r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을 할 때 관심 영역의 분자만을 선별하는데 반드시 필요한 키트이다.</w:t>
      </w:r>
      <w:r w:rsidRPr="006B1618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 xml:space="preserve"> </w:t>
      </w:r>
      <w:proofErr w:type="spellStart"/>
      <w:r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타겟시퀀싱은</w:t>
      </w:r>
      <w:proofErr w:type="spellEnd"/>
      <w:r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 분석이 불필요한 영역을 분석하는데 소요되는 </w:t>
      </w:r>
      <w:proofErr w:type="spellStart"/>
      <w:r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시퀀싱</w:t>
      </w:r>
      <w:proofErr w:type="spellEnd"/>
      <w:r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 비용을 대폭 줄여 유전자 검사 비용을 낮출 수 있으며 </w:t>
      </w:r>
      <w:proofErr w:type="spellStart"/>
      <w:r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타겟시퀀싱의</w:t>
      </w:r>
      <w:proofErr w:type="spellEnd"/>
      <w:r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 핵심 기술이 </w:t>
      </w:r>
      <w:r w:rsidRPr="006B1618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 xml:space="preserve">Target Capture </w:t>
      </w:r>
      <w:r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키트 기술이다.</w:t>
      </w:r>
      <w:r w:rsidRPr="006B1618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 xml:space="preserve"> </w:t>
      </w:r>
      <w:r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현재 </w:t>
      </w:r>
      <w:proofErr w:type="spellStart"/>
      <w:r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셀레믹스를</w:t>
      </w:r>
      <w:proofErr w:type="spellEnd"/>
      <w:r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 포함해 전세계 </w:t>
      </w:r>
      <w:r w:rsidRPr="006B1618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>6</w:t>
      </w:r>
      <w:r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개 회사만이 제조하여 공급하고 있다.</w:t>
      </w:r>
    </w:p>
    <w:p w14:paraId="104D5F0B" w14:textId="77777777" w:rsidR="00AE366D" w:rsidRPr="007B7DE3" w:rsidRDefault="00AE366D" w:rsidP="008708E8">
      <w:pPr>
        <w:pStyle w:val="af0"/>
        <w:spacing w:line="240" w:lineRule="auto"/>
        <w:rPr>
          <w:rFonts w:ascii="맑은 고딕" w:eastAsia="맑은 고딕" w:hAnsi="맑은 고딕"/>
          <w:sz w:val="22"/>
          <w:szCs w:val="22"/>
        </w:rPr>
      </w:pPr>
    </w:p>
    <w:p w14:paraId="59792B79" w14:textId="6616D456" w:rsidR="0099038A" w:rsidRPr="007B7DE3" w:rsidRDefault="0099038A" w:rsidP="00667D57">
      <w:pPr>
        <w:pStyle w:val="30"/>
        <w:numPr>
          <w:ilvl w:val="0"/>
          <w:numId w:val="0"/>
        </w:numPr>
        <w:rPr>
          <w:rFonts w:ascii="맑은 고딕" w:eastAsia="맑은 고딕" w:hAnsi="맑은 고딕" w:cs="바탕체"/>
          <w:b/>
          <w:szCs w:val="22"/>
          <w:u w:val="single"/>
          <w:lang w:eastAsia="ko-KR"/>
        </w:rPr>
      </w:pPr>
      <w:proofErr w:type="spellStart"/>
      <w:r w:rsidRPr="007B7DE3">
        <w:rPr>
          <w:rFonts w:ascii="맑은 고딕" w:eastAsia="맑은 고딕" w:hAnsi="맑은 고딕" w:cs="바탕체" w:hint="eastAsia"/>
          <w:b/>
          <w:szCs w:val="22"/>
          <w:u w:val="single"/>
          <w:lang w:eastAsia="ko-KR"/>
        </w:rPr>
        <w:t>셀레믹스</w:t>
      </w:r>
      <w:proofErr w:type="spellEnd"/>
      <w:r w:rsidRPr="007B7DE3">
        <w:rPr>
          <w:rFonts w:ascii="맑은 고딕" w:eastAsia="맑은 고딕" w:hAnsi="맑은 고딕" w:cs="바탕체" w:hint="eastAsia"/>
          <w:b/>
          <w:szCs w:val="22"/>
          <w:u w:val="single"/>
          <w:lang w:eastAsia="ko-KR"/>
        </w:rPr>
        <w:t>(</w:t>
      </w:r>
      <w:proofErr w:type="spellStart"/>
      <w:r w:rsidRPr="007B7DE3">
        <w:rPr>
          <w:rFonts w:ascii="맑은 고딕" w:eastAsia="맑은 고딕" w:hAnsi="맑은 고딕" w:cs="바탕체"/>
          <w:b/>
          <w:szCs w:val="22"/>
          <w:u w:val="single"/>
          <w:lang w:eastAsia="ko-KR"/>
        </w:rPr>
        <w:t>Celemics</w:t>
      </w:r>
      <w:proofErr w:type="spellEnd"/>
      <w:r w:rsidRPr="007B7DE3">
        <w:rPr>
          <w:rFonts w:ascii="맑은 고딕" w:eastAsia="맑은 고딕" w:hAnsi="맑은 고딕" w:cs="바탕체"/>
          <w:b/>
          <w:szCs w:val="22"/>
          <w:u w:val="single"/>
          <w:lang w:eastAsia="ko-KR"/>
        </w:rPr>
        <w:t>)</w:t>
      </w:r>
      <w:proofErr w:type="spellStart"/>
      <w:r w:rsidRPr="007B7DE3">
        <w:rPr>
          <w:rFonts w:ascii="맑은 고딕" w:eastAsia="맑은 고딕" w:hAnsi="맑은 고딕" w:cs="바탕체" w:hint="eastAsia"/>
          <w:b/>
          <w:szCs w:val="22"/>
          <w:u w:val="single"/>
          <w:lang w:eastAsia="ko-KR"/>
        </w:rPr>
        <w:t>에</w:t>
      </w:r>
      <w:proofErr w:type="spellEnd"/>
      <w:r w:rsidRPr="007B7DE3">
        <w:rPr>
          <w:rFonts w:ascii="맑은 고딕" w:eastAsia="맑은 고딕" w:hAnsi="맑은 고딕" w:cs="바탕체" w:hint="eastAsia"/>
          <w:b/>
          <w:szCs w:val="22"/>
          <w:u w:val="single"/>
          <w:lang w:eastAsia="ko-KR"/>
        </w:rPr>
        <w:t xml:space="preserve"> 대하여</w:t>
      </w:r>
    </w:p>
    <w:p w14:paraId="587050C0" w14:textId="5519D494" w:rsidR="0099038A" w:rsidRPr="006B1618" w:rsidRDefault="0099038A" w:rsidP="006B1618">
      <w:pPr>
        <w:widowControl w:val="0"/>
        <w:autoSpaceDE w:val="0"/>
        <w:autoSpaceDN w:val="0"/>
        <w:adjustRightInd/>
        <w:snapToGrid/>
        <w:spacing w:after="0" w:line="276" w:lineRule="auto"/>
        <w:ind w:rightChars="182" w:right="400"/>
        <w:jc w:val="both"/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</w:pPr>
      <w:proofErr w:type="spellStart"/>
      <w:r w:rsidRPr="006B1618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>셀레믹스는</w:t>
      </w:r>
      <w:proofErr w:type="spellEnd"/>
      <w:r w:rsidRPr="006B1618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 xml:space="preserve"> </w:t>
      </w:r>
      <w:r w:rsidR="008438B5" w:rsidRPr="006B1618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>2010</w:t>
      </w:r>
      <w:r w:rsidR="008438B5"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년 설립</w:t>
      </w:r>
      <w:r w:rsidR="00381B5F"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한</w:t>
      </w:r>
      <w:r w:rsidR="00C77718"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 </w:t>
      </w:r>
      <w:r w:rsidR="008438B5"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이래 자체 개발한 고효율 대량 </w:t>
      </w:r>
      <w:proofErr w:type="spellStart"/>
      <w:r w:rsidR="008438B5"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클로닝</w:t>
      </w:r>
      <w:proofErr w:type="spellEnd"/>
      <w:r w:rsidR="008438B5"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 기술 </w:t>
      </w:r>
      <w:r w:rsidR="008438B5" w:rsidRPr="006B1618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>‘MSSIC</w:t>
      </w:r>
      <w:r w:rsidR="008438B5" w:rsidRPr="006B1618">
        <w:rPr>
          <w:rFonts w:ascii="맑은 고딕" w:eastAsia="맑은 고딕" w:hAnsi="맑은 고딕" w:cs="Arial"/>
          <w:color w:val="auto"/>
          <w:kern w:val="2"/>
          <w:szCs w:val="22"/>
          <w:vertAlign w:val="superscript"/>
          <w:lang w:eastAsia="ko-KR"/>
        </w:rPr>
        <w:t>TM</w:t>
      </w:r>
      <w:r w:rsidR="008438B5" w:rsidRPr="006B1618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>(Massively Separated and Sequence Identified Cloning)’</w:t>
      </w:r>
      <w:r w:rsidR="00381B5F"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을</w:t>
      </w:r>
      <w:r w:rsidR="008438B5"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 통해 </w:t>
      </w:r>
      <w:proofErr w:type="spellStart"/>
      <w:r w:rsidRPr="006B1618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>바이오소재</w:t>
      </w:r>
      <w:proofErr w:type="spellEnd"/>
      <w:r w:rsidRPr="006B1618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 xml:space="preserve"> 및 </w:t>
      </w:r>
      <w:proofErr w:type="spellStart"/>
      <w:r w:rsidRPr="006B1618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>시퀀싱</w:t>
      </w:r>
      <w:proofErr w:type="spellEnd"/>
      <w:r w:rsidRPr="006B1618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 xml:space="preserve"> 기술의 혁신을 창출하여 의료, 신약, </w:t>
      </w:r>
      <w:proofErr w:type="spellStart"/>
      <w:r w:rsidRPr="006B1618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>마이크로바이옴</w:t>
      </w:r>
      <w:proofErr w:type="spellEnd"/>
      <w:r w:rsidRPr="006B1618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>, 합성생물학, 육종 분야를 선도하는 ‘</w:t>
      </w:r>
      <w:r w:rsidR="008E674A"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NGS 기술플랫폼</w:t>
      </w:r>
      <w:r w:rsidR="00C77718"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 </w:t>
      </w:r>
      <w:r w:rsidRPr="006B1618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>기업’</w:t>
      </w:r>
      <w:r w:rsidR="008438B5"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이다.</w:t>
      </w:r>
      <w:r w:rsidR="008438B5" w:rsidRPr="006B1618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 xml:space="preserve"> </w:t>
      </w:r>
      <w:r w:rsidR="004D1038" w:rsidRPr="006B1618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>2020</w:t>
      </w:r>
      <w:r w:rsidR="004D1038"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년 </w:t>
      </w:r>
      <w:r w:rsidR="004D1038" w:rsidRPr="006B1618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>8</w:t>
      </w:r>
      <w:r w:rsidR="004D1038"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월 코스닥시장에 상장하였으며 </w:t>
      </w:r>
      <w:r w:rsidRPr="006B1618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>유럽, 아시아 및 중동에서</w:t>
      </w:r>
      <w:r w:rsidR="00381B5F"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는</w:t>
      </w:r>
      <w:r w:rsidRPr="006B1618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 xml:space="preserve"> 유일</w:t>
      </w:r>
      <w:r w:rsidR="008438B5"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한</w:t>
      </w:r>
      <w:r w:rsidRPr="006B1618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 xml:space="preserve"> NGS 기반 </w:t>
      </w:r>
      <w:proofErr w:type="spellStart"/>
      <w:r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타겟캡쳐키트</w:t>
      </w:r>
      <w:proofErr w:type="spellEnd"/>
      <w:r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(</w:t>
      </w:r>
      <w:r w:rsidRPr="006B1618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>Target Capture Kit)</w:t>
      </w:r>
      <w:r w:rsidR="008438B5"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 제조사이</w:t>
      </w:r>
      <w:r w:rsidR="009C75D8"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다. 이와 함께 </w:t>
      </w:r>
      <w:proofErr w:type="spellStart"/>
      <w:r w:rsidRPr="006B1618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>분자바코드</w:t>
      </w:r>
      <w:proofErr w:type="spellEnd"/>
      <w:r w:rsidRPr="006B1618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 xml:space="preserve"> 매개 차세대 </w:t>
      </w:r>
      <w:proofErr w:type="spellStart"/>
      <w:r w:rsidRPr="006B1618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>시퀀싱</w:t>
      </w:r>
      <w:proofErr w:type="spellEnd"/>
      <w:r w:rsidRPr="006B1618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 xml:space="preserve"> 기술 '</w:t>
      </w:r>
      <w:proofErr w:type="spellStart"/>
      <w:r w:rsidRPr="006B1618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>BTSeq</w:t>
      </w:r>
      <w:proofErr w:type="spellEnd"/>
      <w:r w:rsidRPr="006B1618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>™(Barcode-Tagged Sequencing)’</w:t>
      </w:r>
      <w:r w:rsidR="00381B5F"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 xml:space="preserve"> 제품군</w:t>
      </w:r>
      <w:r w:rsidR="009C75D8" w:rsidRPr="006B1618">
        <w:rPr>
          <w:rFonts w:ascii="맑은 고딕" w:eastAsia="맑은 고딕" w:hAnsi="맑은 고딕" w:cs="Arial" w:hint="eastAsia"/>
          <w:color w:val="auto"/>
          <w:kern w:val="2"/>
          <w:szCs w:val="22"/>
          <w:lang w:eastAsia="ko-KR"/>
        </w:rPr>
        <w:t>을 양대 축으로 사업을 확장하고 있다.</w:t>
      </w:r>
      <w:r w:rsidRPr="006B1618">
        <w:rPr>
          <w:rFonts w:ascii="맑은 고딕" w:eastAsia="맑은 고딕" w:hAnsi="맑은 고딕" w:cs="Arial"/>
          <w:color w:val="auto"/>
          <w:kern w:val="2"/>
          <w:szCs w:val="22"/>
          <w:lang w:eastAsia="ko-KR"/>
        </w:rPr>
        <w:t xml:space="preserve"> 더 자세한 내용은 홈페이지(www.celemics.com)에서 확인할 수 있다.</w:t>
      </w:r>
    </w:p>
    <w:p w14:paraId="0BED8E94" w14:textId="77777777" w:rsidR="00A234E3" w:rsidRPr="007B7DE3" w:rsidRDefault="00A234E3" w:rsidP="00A234E3">
      <w:pPr>
        <w:pStyle w:val="30"/>
        <w:numPr>
          <w:ilvl w:val="0"/>
          <w:numId w:val="0"/>
        </w:numPr>
        <w:rPr>
          <w:rFonts w:ascii="맑은 고딕" w:eastAsia="맑은 고딕" w:hAnsi="맑은 고딕" w:cs="Arial"/>
          <w:color w:val="4B4947"/>
          <w:szCs w:val="22"/>
        </w:rPr>
      </w:pPr>
    </w:p>
    <w:p w14:paraId="42C1C5FD" w14:textId="77777777" w:rsidR="00F15DC3" w:rsidRPr="007B7DE3" w:rsidRDefault="00F15DC3" w:rsidP="00F15DC3">
      <w:pPr>
        <w:pStyle w:val="30"/>
        <w:numPr>
          <w:ilvl w:val="0"/>
          <w:numId w:val="0"/>
        </w:numPr>
        <w:rPr>
          <w:rFonts w:ascii="맑은 고딕" w:eastAsia="맑은 고딕" w:hAnsi="맑은 고딕" w:cs="Arial"/>
          <w:b/>
          <w:color w:val="4B4947"/>
          <w:szCs w:val="22"/>
          <w:lang w:eastAsia="ko-KR"/>
        </w:rPr>
      </w:pPr>
      <w:r w:rsidRPr="007B7DE3">
        <w:rPr>
          <w:rFonts w:ascii="맑은 고딕" w:eastAsia="맑은 고딕" w:hAnsi="맑은 고딕" w:cs="Arial"/>
          <w:b/>
          <w:color w:val="4B4947"/>
          <w:szCs w:val="22"/>
          <w:lang w:eastAsia="ko-KR"/>
        </w:rPr>
        <w:t>[</w:t>
      </w:r>
      <w:r w:rsidRPr="007B7DE3">
        <w:rPr>
          <w:rFonts w:ascii="맑은 고딕" w:eastAsia="맑은 고딕" w:hAnsi="맑은 고딕" w:cs="Arial" w:hint="eastAsia"/>
          <w:b/>
          <w:color w:val="4B4947"/>
          <w:szCs w:val="22"/>
          <w:lang w:eastAsia="ko-KR"/>
        </w:rPr>
        <w:t>보도자료</w:t>
      </w:r>
      <w:r w:rsidRPr="007B7DE3">
        <w:rPr>
          <w:rFonts w:ascii="맑은 고딕" w:eastAsia="맑은 고딕" w:hAnsi="맑은 고딕" w:cs="Arial"/>
          <w:b/>
          <w:color w:val="4B4947"/>
          <w:szCs w:val="22"/>
          <w:lang w:eastAsia="ko-KR"/>
        </w:rPr>
        <w:t xml:space="preserve"> </w:t>
      </w:r>
      <w:r w:rsidRPr="007B7DE3">
        <w:rPr>
          <w:rFonts w:ascii="맑은 고딕" w:eastAsia="맑은 고딕" w:hAnsi="맑은 고딕" w:cs="Arial" w:hint="eastAsia"/>
          <w:b/>
          <w:color w:val="4B4947"/>
          <w:szCs w:val="22"/>
          <w:lang w:eastAsia="ko-KR"/>
        </w:rPr>
        <w:t>관련</w:t>
      </w:r>
      <w:r w:rsidRPr="007B7DE3">
        <w:rPr>
          <w:rFonts w:ascii="맑은 고딕" w:eastAsia="맑은 고딕" w:hAnsi="맑은 고딕" w:cs="Arial"/>
          <w:b/>
          <w:color w:val="4B4947"/>
          <w:szCs w:val="22"/>
          <w:lang w:eastAsia="ko-KR"/>
        </w:rPr>
        <w:t xml:space="preserve"> </w:t>
      </w:r>
      <w:r w:rsidRPr="007B7DE3">
        <w:rPr>
          <w:rFonts w:ascii="맑은 고딕" w:eastAsia="맑은 고딕" w:hAnsi="맑은 고딕" w:cs="Arial" w:hint="eastAsia"/>
          <w:b/>
          <w:color w:val="4B4947"/>
          <w:szCs w:val="22"/>
          <w:lang w:eastAsia="ko-KR"/>
        </w:rPr>
        <w:t>문의</w:t>
      </w:r>
      <w:r w:rsidRPr="007B7DE3">
        <w:rPr>
          <w:rFonts w:ascii="맑은 고딕" w:eastAsia="맑은 고딕" w:hAnsi="맑은 고딕" w:cs="Arial"/>
          <w:b/>
          <w:color w:val="4B4947"/>
          <w:szCs w:val="22"/>
          <w:lang w:eastAsia="ko-KR"/>
        </w:rPr>
        <w:t>]</w:t>
      </w:r>
    </w:p>
    <w:p w14:paraId="6EFB89CA" w14:textId="262A483D" w:rsidR="001F0B16" w:rsidRPr="007B7DE3" w:rsidRDefault="00F15DC3" w:rsidP="00A234E3">
      <w:pPr>
        <w:pStyle w:val="30"/>
        <w:numPr>
          <w:ilvl w:val="0"/>
          <w:numId w:val="0"/>
        </w:numPr>
        <w:rPr>
          <w:rFonts w:ascii="맑은 고딕" w:eastAsia="맑은 고딕" w:hAnsi="맑은 고딕" w:cs="Arial"/>
          <w:color w:val="4B4947"/>
          <w:szCs w:val="22"/>
          <w:lang w:eastAsia="ko-KR"/>
        </w:rPr>
      </w:pPr>
      <w:r w:rsidRPr="002A3E6B">
        <w:rPr>
          <w:rFonts w:ascii="맑은 고딕" w:eastAsia="맑은 고딕" w:hAnsi="맑은 고딕" w:hint="eastAsia"/>
          <w:szCs w:val="22"/>
        </w:rPr>
        <w:t>셀레믹스</w:t>
      </w:r>
      <w:r w:rsidRPr="002A3E6B">
        <w:rPr>
          <w:rFonts w:ascii="맑은 고딕" w:eastAsia="맑은 고딕" w:hAnsi="맑은 고딕"/>
          <w:szCs w:val="22"/>
        </w:rPr>
        <w:t xml:space="preserve"> </w:t>
      </w:r>
      <w:r w:rsidRPr="002A3E6B">
        <w:rPr>
          <w:rFonts w:ascii="맑은 고딕" w:eastAsia="맑은 고딕" w:hAnsi="맑은 고딕" w:hint="eastAsia"/>
          <w:szCs w:val="22"/>
        </w:rPr>
        <w:t>박철휘</w:t>
      </w:r>
      <w:r w:rsidRPr="007B7DE3">
        <w:rPr>
          <w:rFonts w:ascii="맑은 고딕" w:eastAsia="맑은 고딕" w:hAnsi="맑은 고딕" w:cs="Arial"/>
          <w:color w:val="4B4947"/>
          <w:szCs w:val="22"/>
          <w:lang w:eastAsia="ko-KR"/>
        </w:rPr>
        <w:t xml:space="preserve">   02.6966.0100   </w:t>
      </w:r>
      <w:hyperlink r:id="rId8" w:history="1">
        <w:r w:rsidRPr="007B7DE3">
          <w:rPr>
            <w:rStyle w:val="ae"/>
            <w:rFonts w:ascii="맑은 고딕" w:eastAsia="맑은 고딕" w:hAnsi="맑은 고딕" w:cs="Arial"/>
            <w:szCs w:val="22"/>
            <w:lang w:eastAsia="ko-KR"/>
          </w:rPr>
          <w:t>chpark@celemics.com</w:t>
        </w:r>
      </w:hyperlink>
    </w:p>
    <w:sectPr w:rsidR="001F0B16" w:rsidRPr="007B7DE3" w:rsidSect="00062E96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720" w:right="720" w:bottom="720" w:left="720" w:header="624" w:footer="62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9F2CB0" w14:textId="77777777" w:rsidR="00E30CD6" w:rsidRDefault="00E30CD6" w:rsidP="002102ED">
      <w:pPr>
        <w:spacing w:after="0" w:line="240" w:lineRule="auto"/>
      </w:pPr>
      <w:r>
        <w:separator/>
      </w:r>
    </w:p>
  </w:endnote>
  <w:endnote w:type="continuationSeparator" w:id="0">
    <w:p w14:paraId="06475A1B" w14:textId="77777777" w:rsidR="00E30CD6" w:rsidRDefault="00E30CD6" w:rsidP="002102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19676" w14:textId="6F47D8AA" w:rsidR="00EB6846" w:rsidRDefault="00EB6846">
    <w:pPr>
      <w:pStyle w:val="a7"/>
    </w:pPr>
    <w:r>
      <w:rPr>
        <w:noProof/>
        <w:lang w:eastAsia="ko-KR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7ED544FF" wp14:editId="0D5F95ED">
              <wp:simplePos x="0" y="0"/>
              <wp:positionH relativeFrom="column">
                <wp:posOffset>71120</wp:posOffset>
              </wp:positionH>
              <wp:positionV relativeFrom="paragraph">
                <wp:posOffset>216758</wp:posOffset>
              </wp:positionV>
              <wp:extent cx="6423660" cy="321393"/>
              <wp:effectExtent l="0" t="0" r="0" b="2540"/>
              <wp:wrapNone/>
              <wp:docPr id="217" name="텍스트 상자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23660" cy="32139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50F099A" w14:textId="7018638C" w:rsidR="00EB6846" w:rsidRPr="00C105FB" w:rsidRDefault="00EB6846">
                          <w:pPr>
                            <w:rPr>
                              <w:rFonts w:ascii="Arial" w:hAnsi="Arial" w:cs="Arial"/>
                              <w:color w:val="FFFFFF" w:themeColor="background1"/>
                              <w:sz w:val="18"/>
                              <w:szCs w:val="16"/>
                            </w:rPr>
                          </w:pPr>
                          <w:proofErr w:type="spellStart"/>
                          <w:r w:rsidRPr="00C105FB">
                            <w:rPr>
                              <w:rFonts w:ascii="Arial" w:hAnsi="Arial" w:cs="Arial"/>
                              <w:color w:val="FFFFFF" w:themeColor="background1"/>
                              <w:sz w:val="18"/>
                              <w:szCs w:val="16"/>
                            </w:rPr>
                            <w:t>Celemics</w:t>
                          </w:r>
                          <w:proofErr w:type="spellEnd"/>
                          <w:r w:rsidRPr="00C105FB">
                            <w:rPr>
                              <w:rFonts w:ascii="Arial" w:hAnsi="Arial" w:cs="Arial"/>
                              <w:color w:val="FFFFFF" w:themeColor="background1"/>
                              <w:sz w:val="18"/>
                              <w:szCs w:val="16"/>
                            </w:rPr>
                            <w:t xml:space="preserve">, Inc.     Tel. +82-2-6746-8067 / E-mail. </w:t>
                          </w:r>
                          <w:hyperlink r:id="rId1" w:history="1">
                            <w:r w:rsidRPr="00C105FB">
                              <w:rPr>
                                <w:rStyle w:val="ae"/>
                                <w:rFonts w:ascii="Arial" w:hAnsi="Arial" w:cs="Arial"/>
                                <w:color w:val="FFFFFF" w:themeColor="background1"/>
                                <w:sz w:val="18"/>
                                <w:szCs w:val="16"/>
                                <w:u w:val="none"/>
                              </w:rPr>
                              <w:t>support@celemics.com</w:t>
                            </w:r>
                          </w:hyperlink>
                          <w:r w:rsidRPr="00C105FB">
                            <w:rPr>
                              <w:rFonts w:ascii="Arial" w:hAnsi="Arial" w:cs="Arial"/>
                              <w:color w:val="FFFFFF" w:themeColor="background1"/>
                              <w:sz w:val="18"/>
                              <w:szCs w:val="16"/>
                            </w:rPr>
                            <w:t xml:space="preserve"> / www.celemics.com</w:t>
                          </w:r>
                        </w:p>
                        <w:p w14:paraId="32ED3995" w14:textId="77777777" w:rsidR="00EB6846" w:rsidRPr="00C105FB" w:rsidRDefault="00EB6846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D544F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.6pt;margin-top:17.05pt;width:505.8pt;height:25.3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" filled="f" stroked="f">
              <v:textbox>
                <w:txbxContent>
                  <w:p w14:paraId="050F099A" w14:textId="7018638C" w:rsidR="00EB6846" w:rsidRPr="00C105FB" w:rsidRDefault="00EB6846">
                    <w:pPr>
                      <w:rPr>
                        <w:rFonts w:ascii="Arial" w:hAnsi="Arial" w:cs="Arial"/>
                        <w:color w:val="FFFFFF" w:themeColor="background1"/>
                        <w:sz w:val="18"/>
                        <w:szCs w:val="16"/>
                      </w:rPr>
                    </w:pPr>
                    <w:proofErr w:type="spellStart"/>
                    <w:r w:rsidRPr="00C105FB">
                      <w:rPr>
                        <w:rFonts w:ascii="Arial" w:hAnsi="Arial" w:cs="Arial"/>
                        <w:color w:val="FFFFFF" w:themeColor="background1"/>
                        <w:sz w:val="18"/>
                        <w:szCs w:val="16"/>
                      </w:rPr>
                      <w:t>Celemics</w:t>
                    </w:r>
                    <w:proofErr w:type="spellEnd"/>
                    <w:r w:rsidRPr="00C105FB">
                      <w:rPr>
                        <w:rFonts w:ascii="Arial" w:hAnsi="Arial" w:cs="Arial"/>
                        <w:color w:val="FFFFFF" w:themeColor="background1"/>
                        <w:sz w:val="18"/>
                        <w:szCs w:val="16"/>
                      </w:rPr>
                      <w:t xml:space="preserve">, Inc.     Tel. +82-2-6746-8067 / E-mail. </w:t>
                    </w:r>
                    <w:hyperlink r:id="rId2" w:history="1">
                      <w:r w:rsidRPr="00C105FB">
                        <w:rPr>
                          <w:rStyle w:val="ae"/>
                          <w:rFonts w:ascii="Arial" w:hAnsi="Arial" w:cs="Arial"/>
                          <w:color w:val="FFFFFF" w:themeColor="background1"/>
                          <w:sz w:val="18"/>
                          <w:szCs w:val="16"/>
                          <w:u w:val="none"/>
                        </w:rPr>
                        <w:t>support@celemics.com</w:t>
                      </w:r>
                    </w:hyperlink>
                    <w:r w:rsidRPr="00C105FB">
                      <w:rPr>
                        <w:rFonts w:ascii="Arial" w:hAnsi="Arial" w:cs="Arial"/>
                        <w:color w:val="FFFFFF" w:themeColor="background1"/>
                        <w:sz w:val="18"/>
                        <w:szCs w:val="16"/>
                      </w:rPr>
                      <w:t xml:space="preserve"> / www.celemics.com</w:t>
                    </w:r>
                  </w:p>
                  <w:p w14:paraId="32ED3995" w14:textId="77777777" w:rsidR="00EB6846" w:rsidRPr="00C105FB" w:rsidRDefault="00EB6846"/>
                </w:txbxContent>
              </v:textbox>
            </v:shape>
          </w:pict>
        </mc:Fallback>
      </mc:AlternateContent>
    </w: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1EC7CD4" wp14:editId="3CDAF45F">
              <wp:simplePos x="0" y="0"/>
              <wp:positionH relativeFrom="column">
                <wp:posOffset>6373495</wp:posOffset>
              </wp:positionH>
              <wp:positionV relativeFrom="paragraph">
                <wp:posOffset>254841</wp:posOffset>
              </wp:positionV>
              <wp:extent cx="416560" cy="182880"/>
              <wp:effectExtent l="0" t="0" r="2540" b="7620"/>
              <wp:wrapNone/>
              <wp:docPr id="14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6560" cy="182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4BEA6E" w14:textId="0B0DED4A" w:rsidR="00EB6846" w:rsidRDefault="00EB6846" w:rsidP="00D91782">
                          <w:pPr>
                            <w:jc w:val="center"/>
                          </w:pPr>
                          <w:r>
                            <w:rPr>
                              <w:color w:val="auto"/>
                            </w:rP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rPr>
                              <w:color w:val="auto"/>
                            </w:rPr>
                            <w:fldChar w:fldCharType="separate"/>
                          </w:r>
                          <w:r w:rsidR="00B923F6" w:rsidRPr="00B923F6">
                            <w:rPr>
                              <w:noProof/>
                              <w:color w:val="8C8C8C" w:themeColor="background1" w:themeShade="8C"/>
                              <w:lang w:val="ko-KR" w:eastAsia="ko-KR"/>
                            </w:rPr>
                            <w:t>2</w:t>
                          </w:r>
                          <w:r>
                            <w:rPr>
                              <w:color w:val="8C8C8C" w:themeColor="background1" w:themeShade="8C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1EC7CD4" id="Text Box 25" o:spid="_x0000_s1028" type="#_x0000_t202" style="position:absolute;margin-left:501.85pt;margin-top:20.05pt;width:32.8pt;height:14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" filled="f" stroked="f">
              <v:textbox inset="0,0,0,0">
                <w:txbxContent>
                  <w:p w14:paraId="174BEA6E" w14:textId="0B0DED4A" w:rsidR="00EB6846" w:rsidRDefault="00EB6846" w:rsidP="00D91782">
                    <w:pPr>
                      <w:jc w:val="center"/>
                    </w:pPr>
                    <w:r>
                      <w:rPr>
                        <w:color w:val="auto"/>
                      </w:rPr>
                      <w:fldChar w:fldCharType="begin"/>
                    </w:r>
                    <w:r>
                      <w:instrText>PAGE    \* MERGEFORMAT</w:instrText>
                    </w:r>
                    <w:r>
                      <w:rPr>
                        <w:color w:val="auto"/>
                      </w:rPr>
                      <w:fldChar w:fldCharType="separate"/>
                    </w:r>
                    <w:r w:rsidR="00B923F6" w:rsidRPr="00B923F6">
                      <w:rPr>
                        <w:noProof/>
                        <w:color w:val="8C8C8C" w:themeColor="background1" w:themeShade="8C"/>
                        <w:lang w:val="ko-KR" w:eastAsia="ko-KR"/>
                      </w:rPr>
                      <w:t>2</w:t>
                    </w:r>
                    <w:r>
                      <w:rPr>
                        <w:color w:val="8C8C8C" w:themeColor="background1" w:themeShade="8C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251668480" behindDoc="1" locked="0" layoutInCell="1" allowOverlap="1" wp14:anchorId="2CEA41A3" wp14:editId="1255333B">
              <wp:simplePos x="0" y="0"/>
              <wp:positionH relativeFrom="column">
                <wp:posOffset>6773431</wp:posOffset>
              </wp:positionH>
              <wp:positionV relativeFrom="paragraph">
                <wp:posOffset>242834</wp:posOffset>
              </wp:positionV>
              <wp:extent cx="101318" cy="273685"/>
              <wp:effectExtent l="0" t="0" r="0" b="0"/>
              <wp:wrapNone/>
              <wp:docPr id="13" name="직사각형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1318" cy="273685"/>
                      </a:xfrm>
                      <a:prstGeom prst="rect">
                        <a:avLst/>
                      </a:prstGeom>
                      <a:solidFill>
                        <a:srgbClr val="49A27B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756B1576" id="직사각형 13" o:spid="_x0000_s1026" style="position:absolute;left:0;text-align:left;margin-left:533.35pt;margin-top:19.1pt;width:8pt;height:21.55pt;z-index:-251648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" fillcolor="#49a27b" stroked="f" strokeweight="1pt"/>
          </w:pict>
        </mc:Fallback>
      </mc:AlternateContent>
    </w:r>
    <w:r>
      <w:rPr>
        <w:noProof/>
        <w:lang w:eastAsia="ko-KR"/>
      </w:rPr>
      <mc:AlternateContent>
        <mc:Choice Requires="wpg">
          <w:drawing>
            <wp:anchor distT="0" distB="0" distL="114300" distR="114300" simplePos="0" relativeHeight="251664384" behindDoc="1" locked="0" layoutInCell="1" allowOverlap="1" wp14:anchorId="1A2EBCFD" wp14:editId="5872B87D">
              <wp:simplePos x="0" y="0"/>
              <wp:positionH relativeFrom="column">
                <wp:posOffset>-512859</wp:posOffset>
              </wp:positionH>
              <wp:positionV relativeFrom="paragraph">
                <wp:posOffset>240582</wp:posOffset>
              </wp:positionV>
              <wp:extent cx="6903527" cy="273685"/>
              <wp:effectExtent l="0" t="0" r="0" b="0"/>
              <wp:wrapNone/>
              <wp:docPr id="11" name="그룹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03527" cy="273685"/>
                        <a:chOff x="-73238" y="0"/>
                        <a:chExt cx="7065182" cy="274170"/>
                      </a:xfrm>
                    </wpg:grpSpPr>
                    <wps:wsp>
                      <wps:cNvPr id="9" name="직사각형 9"/>
                      <wps:cNvSpPr/>
                      <wps:spPr>
                        <a:xfrm>
                          <a:off x="-73238" y="0"/>
                          <a:ext cx="6163486" cy="274170"/>
                        </a:xfrm>
                        <a:prstGeom prst="rect">
                          <a:avLst/>
                        </a:prstGeom>
                        <a:solidFill>
                          <a:srgbClr val="4C4948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33FAF6" w14:textId="77777777" w:rsidR="00EB6846" w:rsidRDefault="00EB6846" w:rsidP="004815F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직사각형 10"/>
                      <wps:cNvSpPr/>
                      <wps:spPr>
                        <a:xfrm>
                          <a:off x="6088221" y="0"/>
                          <a:ext cx="903723" cy="274170"/>
                        </a:xfrm>
                        <a:prstGeom prst="rect">
                          <a:avLst/>
                        </a:prstGeom>
                        <a:solidFill>
                          <a:srgbClr val="49A27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1A2EBCFD" id="그룹 11" o:spid="_x0000_s1029" style="position:absolute;margin-left:-40.4pt;margin-top:18.95pt;width:543.6pt;height:21.55pt;z-index:-251652096;mso-width-relative:margin" coordorigin="-732" coordsize="70651,27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">
              <v:rect id="직사각형 9" o:spid="_x0000_s1030" style="position:absolute;left:-732;width:61634;height:27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" fillcolor="#4c4948" stroked="f" strokeweight="1pt">
                <v:textbox>
                  <w:txbxContent>
                    <w:p w14:paraId="7133FAF6" w14:textId="77777777" w:rsidR="00EB6846" w:rsidRDefault="00EB6846" w:rsidP="004815F0">
                      <w:pPr>
                        <w:jc w:val="center"/>
                      </w:pPr>
                    </w:p>
                  </w:txbxContent>
                </v:textbox>
              </v:rect>
              <v:rect id="직사각형 10" o:spid="_x0000_s1031" style="position:absolute;left:60882;width:9037;height:27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" fillcolor="#49a27b" stroked="f" strokeweight="1pt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2DD02" w14:textId="62F3D56C" w:rsidR="00EB6846" w:rsidRDefault="00EB6846">
    <w:pPr>
      <w:pStyle w:val="a7"/>
    </w:pPr>
    <w:r>
      <w:rPr>
        <w:noProof/>
        <w:lang w:eastAsia="ko-KR"/>
      </w:rPr>
      <w:drawing>
        <wp:anchor distT="0" distB="0" distL="114300" distR="114300" simplePos="0" relativeHeight="251673600" behindDoc="1" locked="0" layoutInCell="1" allowOverlap="1" wp14:anchorId="73E8EBC0" wp14:editId="10A3CB59">
          <wp:simplePos x="0" y="0"/>
          <wp:positionH relativeFrom="column">
            <wp:posOffset>5619750</wp:posOffset>
          </wp:positionH>
          <wp:positionV relativeFrom="paragraph">
            <wp:posOffset>181610</wp:posOffset>
          </wp:positionV>
          <wp:extent cx="1155700" cy="275590"/>
          <wp:effectExtent l="0" t="0" r="6350" b="0"/>
          <wp:wrapNone/>
          <wp:docPr id="12" name="그림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5700" cy="275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0C896" w14:textId="77777777" w:rsidR="00E30CD6" w:rsidRDefault="00E30CD6" w:rsidP="002102ED">
      <w:pPr>
        <w:spacing w:after="0" w:line="240" w:lineRule="auto"/>
      </w:pPr>
      <w:r>
        <w:separator/>
      </w:r>
    </w:p>
  </w:footnote>
  <w:footnote w:type="continuationSeparator" w:id="0">
    <w:p w14:paraId="3B2A5AB2" w14:textId="77777777" w:rsidR="00E30CD6" w:rsidRDefault="00E30CD6" w:rsidP="002102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6DF99" w14:textId="41AB0853" w:rsidR="00EB6846" w:rsidRDefault="00EB6846">
    <w:pPr>
      <w:pStyle w:val="a6"/>
      <w:rPr>
        <w:noProof/>
        <w:lang w:eastAsia="ko-KR"/>
      </w:rPr>
    </w:pPr>
    <w:r>
      <w:rPr>
        <w:noProof/>
        <w:lang w:eastAsia="ko-KR"/>
      </w:rPr>
      <w:drawing>
        <wp:anchor distT="0" distB="0" distL="114300" distR="114300" simplePos="0" relativeHeight="251674624" behindDoc="0" locked="0" layoutInCell="1" allowOverlap="1" wp14:anchorId="12FA8FF7" wp14:editId="60165863">
          <wp:simplePos x="0" y="0"/>
          <wp:positionH relativeFrom="column">
            <wp:posOffset>5510151</wp:posOffset>
          </wp:positionH>
          <wp:positionV relativeFrom="paragraph">
            <wp:posOffset>-24045</wp:posOffset>
          </wp:positionV>
          <wp:extent cx="1086592" cy="358963"/>
          <wp:effectExtent l="0" t="0" r="0" b="0"/>
          <wp:wrapNone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그림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6540" cy="3754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ko-KR"/>
      </w:rPr>
      <mc:AlternateContent>
        <mc:Choice Requires="wps">
          <w:drawing>
            <wp:anchor distT="45720" distB="45720" distL="114300" distR="114300" simplePos="0" relativeHeight="251670528" behindDoc="0" locked="0" layoutInCell="1" allowOverlap="1" wp14:anchorId="5D06F416" wp14:editId="40120470">
              <wp:simplePos x="0" y="0"/>
              <wp:positionH relativeFrom="column">
                <wp:posOffset>-102870</wp:posOffset>
              </wp:positionH>
              <wp:positionV relativeFrom="paragraph">
                <wp:posOffset>-102870</wp:posOffset>
              </wp:positionV>
              <wp:extent cx="1319530" cy="333375"/>
              <wp:effectExtent l="0" t="0" r="0" b="0"/>
              <wp:wrapNone/>
              <wp:docPr id="16" name="텍스트 상자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19530" cy="3333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74D261A" w14:textId="71157D44" w:rsidR="00EB6846" w:rsidRPr="00817386" w:rsidRDefault="00EB6846">
                          <w:pPr>
                            <w:rPr>
                              <w:rFonts w:ascii="맑은 고딕" w:eastAsia="맑은 고딕" w:hAnsi="맑은 고딕" w:cs="맑은 고딕"/>
                              <w:b/>
                              <w:color w:val="226757"/>
                              <w:lang w:eastAsia="ko-KR"/>
                            </w:rPr>
                          </w:pPr>
                          <w:r w:rsidRPr="00817386">
                            <w:rPr>
                              <w:rFonts w:ascii="맑은 고딕" w:eastAsia="맑은 고딕" w:hAnsi="맑은 고딕" w:cs="맑은 고딕"/>
                              <w:b/>
                              <w:color w:val="226757"/>
                              <w:lang w:eastAsia="ko-KR"/>
                            </w:rPr>
                            <w:t>NEWS RELEASE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D06F416" id="_x0000_t202" coordsize="21600,21600" o:spt="202" path="m,l,21600r21600,l21600,xe">
              <v:stroke joinstyle="miter"/>
              <v:path gradientshapeok="t" o:connecttype="rect"/>
            </v:shapetype>
            <v:shape id="텍스트 상자 2" o:spid="_x0000_s1026" type="#_x0000_t202" style="position:absolute;margin-left:-8.1pt;margin-top:-8.1pt;width:103.9pt;height:26.25pt;z-index:251670528;visibility:visible;mso-wrap-style:non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" filled="f" stroked="f">
              <v:textbox>
                <w:txbxContent>
                  <w:p w14:paraId="474D261A" w14:textId="71157D44" w:rsidR="00EB6846" w:rsidRPr="00817386" w:rsidRDefault="00EB6846">
                    <w:pPr>
                      <w:rPr>
                        <w:rFonts w:ascii="맑은 고딕" w:eastAsia="맑은 고딕" w:hAnsi="맑은 고딕" w:cs="맑은 고딕"/>
                        <w:b/>
                        <w:color w:val="226757"/>
                        <w:lang w:eastAsia="ko-KR"/>
                      </w:rPr>
                    </w:pPr>
                    <w:r w:rsidRPr="00817386">
                      <w:rPr>
                        <w:rFonts w:ascii="맑은 고딕" w:eastAsia="맑은 고딕" w:hAnsi="맑은 고딕" w:cs="맑은 고딕"/>
                        <w:b/>
                        <w:color w:val="226757"/>
                        <w:lang w:eastAsia="ko-KR"/>
                      </w:rPr>
                      <w:t>NEWS RELEASE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1F231D" wp14:editId="603780BA">
              <wp:simplePos x="0" y="0"/>
              <wp:positionH relativeFrom="column">
                <wp:posOffset>-426720</wp:posOffset>
              </wp:positionH>
              <wp:positionV relativeFrom="paragraph">
                <wp:posOffset>158115</wp:posOffset>
              </wp:positionV>
              <wp:extent cx="5854760" cy="28800"/>
              <wp:effectExtent l="0" t="0" r="0" b="9525"/>
              <wp:wrapNone/>
              <wp:docPr id="6" name="직사각형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54760" cy="28800"/>
                      </a:xfrm>
                      <a:prstGeom prst="rect">
                        <a:avLst/>
                      </a:prstGeom>
                      <a:solidFill>
                        <a:srgbClr val="49A27B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F318444" id="직사각형 6" o:spid="_x0000_s1026" style="position:absolute;left:0;text-align:left;margin-left:-33.6pt;margin-top:12.45pt;width:461pt;height: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" fillcolor="#49a27b" stroked="f" strokeweight="1pt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0F6A6" w14:textId="68655EED" w:rsidR="00EB6846" w:rsidRDefault="00EB6846">
    <w:pPr>
      <w:pStyle w:val="a6"/>
      <w:rPr>
        <w:noProof/>
      </w:rPr>
    </w:pPr>
  </w:p>
  <w:p w14:paraId="0605EE24" w14:textId="3829D0A3" w:rsidR="00EB6846" w:rsidRDefault="00EB6846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B498B018"/>
    <w:lvl w:ilvl="0">
      <w:start w:val="1"/>
      <w:numFmt w:val="bullet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10FF39A1"/>
    <w:multiLevelType w:val="multilevel"/>
    <w:tmpl w:val="341C6384"/>
    <w:numStyleLink w:val="BulletedList"/>
  </w:abstractNum>
  <w:abstractNum w:abstractNumId="2" w15:restartNumberingAfterBreak="0">
    <w:nsid w:val="1AF67D43"/>
    <w:multiLevelType w:val="hybridMultilevel"/>
    <w:tmpl w:val="59BE2250"/>
    <w:lvl w:ilvl="0" w:tplc="95AA0182">
      <w:start w:val="2021"/>
      <w:numFmt w:val="bullet"/>
      <w:lvlText w:val="-"/>
      <w:lvlJc w:val="left"/>
      <w:pPr>
        <w:ind w:left="760" w:hanging="360"/>
      </w:pPr>
      <w:rPr>
        <w:rFonts w:ascii="Arial" w:eastAsia="MS Mincho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4F572EC"/>
    <w:multiLevelType w:val="multilevel"/>
    <w:tmpl w:val="34B8CE0C"/>
    <w:styleLink w:val="NumberList"/>
    <w:lvl w:ilvl="0">
      <w:start w:val="1"/>
      <w:numFmt w:val="decimal"/>
      <w:pStyle w:val="a"/>
      <w:lvlText w:val="%1."/>
      <w:lvlJc w:val="left"/>
      <w:pPr>
        <w:ind w:left="357" w:hanging="357"/>
      </w:pPr>
      <w:rPr>
        <w:rFonts w:hint="default"/>
        <w:color w:val="44546A" w:themeColor="text2"/>
      </w:rPr>
    </w:lvl>
    <w:lvl w:ilvl="1">
      <w:start w:val="1"/>
      <w:numFmt w:val="lowerLetter"/>
      <w:pStyle w:val="2"/>
      <w:lvlText w:val="%2."/>
      <w:lvlJc w:val="left"/>
      <w:pPr>
        <w:ind w:left="714" w:hanging="357"/>
      </w:pPr>
      <w:rPr>
        <w:rFonts w:hint="default"/>
        <w:color w:val="44546A" w:themeColor="text2"/>
      </w:rPr>
    </w:lvl>
    <w:lvl w:ilvl="2">
      <w:start w:val="1"/>
      <w:numFmt w:val="lowerLetter"/>
      <w:pStyle w:val="3"/>
      <w:lvlText w:val="%3."/>
      <w:lvlJc w:val="left"/>
      <w:pPr>
        <w:ind w:left="1071" w:hanging="357"/>
      </w:pPr>
      <w:rPr>
        <w:rFonts w:hint="default"/>
        <w:color w:val="44546A" w:themeColor="text2"/>
      </w:rPr>
    </w:lvl>
    <w:lvl w:ilvl="3">
      <w:start w:val="1"/>
      <w:numFmt w:val="decimal"/>
      <w:lvlText w:val="%4.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213" w:hanging="357"/>
      </w:pPr>
      <w:rPr>
        <w:rFonts w:hint="default"/>
      </w:rPr>
    </w:lvl>
  </w:abstractNum>
  <w:abstractNum w:abstractNumId="4" w15:restartNumberingAfterBreak="0">
    <w:nsid w:val="26A014D5"/>
    <w:multiLevelType w:val="multilevel"/>
    <w:tmpl w:val="0C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D7A05DD"/>
    <w:multiLevelType w:val="multilevel"/>
    <w:tmpl w:val="34B8CE0C"/>
    <w:numStyleLink w:val="NumberList"/>
  </w:abstractNum>
  <w:abstractNum w:abstractNumId="6" w15:restartNumberingAfterBreak="0">
    <w:nsid w:val="66AD3ABB"/>
    <w:multiLevelType w:val="multilevel"/>
    <w:tmpl w:val="341C6384"/>
    <w:styleLink w:val="BulletedList"/>
    <w:lvl w:ilvl="0">
      <w:start w:val="1"/>
      <w:numFmt w:val="bullet"/>
      <w:pStyle w:val="a0"/>
      <w:lvlText w:val=""/>
      <w:lvlJc w:val="left"/>
      <w:pPr>
        <w:ind w:left="357" w:hanging="357"/>
      </w:pPr>
      <w:rPr>
        <w:rFonts w:ascii="Symbol" w:hAnsi="Symbol" w:hint="default"/>
        <w:color w:val="A5A5A5" w:themeColor="accent3"/>
      </w:rPr>
    </w:lvl>
    <w:lvl w:ilvl="1">
      <w:start w:val="1"/>
      <w:numFmt w:val="bullet"/>
      <w:pStyle w:val="20"/>
      <w:lvlText w:val=""/>
      <w:lvlJc w:val="left"/>
      <w:pPr>
        <w:ind w:left="714" w:hanging="357"/>
      </w:pPr>
      <w:rPr>
        <w:rFonts w:ascii="Symbol" w:hAnsi="Symbol" w:hint="default"/>
        <w:color w:val="44546A" w:themeColor="text2"/>
      </w:rPr>
    </w:lvl>
    <w:lvl w:ilvl="2">
      <w:start w:val="1"/>
      <w:numFmt w:val="bullet"/>
      <w:pStyle w:val="30"/>
      <w:lvlText w:val="○"/>
      <w:lvlJc w:val="left"/>
      <w:pPr>
        <w:ind w:left="1071" w:hanging="357"/>
      </w:pPr>
      <w:rPr>
        <w:rFonts w:ascii="Arial" w:hAnsi="Arial" w:hint="default"/>
        <w:color w:val="44546A" w:themeColor="text2"/>
      </w:rPr>
    </w:lvl>
    <w:lvl w:ilvl="3">
      <w:start w:val="1"/>
      <w:numFmt w:val="decimal"/>
      <w:lvlText w:val="(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7" w15:restartNumberingAfterBreak="0">
    <w:nsid w:val="72D52456"/>
    <w:multiLevelType w:val="hybridMultilevel"/>
    <w:tmpl w:val="91A27A8E"/>
    <w:lvl w:ilvl="0" w:tplc="4796B8FA">
      <w:start w:val="1"/>
      <w:numFmt w:val="bullet"/>
      <w:pStyle w:val="TableBullet"/>
      <w:lvlText w:val=""/>
      <w:lvlJc w:val="left"/>
      <w:pPr>
        <w:ind w:left="36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5A5A5" w:themeColor="accent3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 w:tplc="BC8E26F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0B03FF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DE84D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684EC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C02F19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B03B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0E129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57A9A0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9777256">
    <w:abstractNumId w:val="7"/>
  </w:num>
  <w:num w:numId="2" w16cid:durableId="158011118">
    <w:abstractNumId w:val="6"/>
  </w:num>
  <w:num w:numId="3" w16cid:durableId="501160916">
    <w:abstractNumId w:val="3"/>
  </w:num>
  <w:num w:numId="4" w16cid:durableId="332684373">
    <w:abstractNumId w:val="1"/>
  </w:num>
  <w:num w:numId="5" w16cid:durableId="160777385">
    <w:abstractNumId w:val="5"/>
  </w:num>
  <w:num w:numId="6" w16cid:durableId="84154273">
    <w:abstractNumId w:val="4"/>
  </w:num>
  <w:num w:numId="7" w16cid:durableId="1499465265">
    <w:abstractNumId w:val="2"/>
  </w:num>
  <w:num w:numId="8" w16cid:durableId="1669863079">
    <w:abstractNumId w:val="1"/>
  </w:num>
  <w:num w:numId="9" w16cid:durableId="867333014">
    <w:abstractNumId w:val="1"/>
  </w:num>
  <w:num w:numId="10" w16cid:durableId="1627276117">
    <w:abstractNumId w:val="1"/>
  </w:num>
  <w:num w:numId="11" w16cid:durableId="1451627710">
    <w:abstractNumId w:val="1"/>
  </w:num>
  <w:num w:numId="12" w16cid:durableId="300967477">
    <w:abstractNumId w:val="1"/>
  </w:num>
  <w:num w:numId="13" w16cid:durableId="888423035">
    <w:abstractNumId w:val="1"/>
  </w:num>
  <w:num w:numId="14" w16cid:durableId="1526868307">
    <w:abstractNumId w:val="1"/>
  </w:num>
  <w:num w:numId="15" w16cid:durableId="1275214568">
    <w:abstractNumId w:val="1"/>
  </w:num>
  <w:num w:numId="16" w16cid:durableId="698748132">
    <w:abstractNumId w:val="0"/>
  </w:num>
  <w:num w:numId="17" w16cid:durableId="1136802768">
    <w:abstractNumId w:val="1"/>
  </w:num>
  <w:num w:numId="18" w16cid:durableId="570846564">
    <w:abstractNumId w:val="1"/>
  </w:num>
  <w:num w:numId="19" w16cid:durableId="1192307129">
    <w:abstractNumId w:val="1"/>
  </w:num>
  <w:num w:numId="20" w16cid:durableId="1811823816">
    <w:abstractNumId w:val="1"/>
  </w:num>
  <w:num w:numId="21" w16cid:durableId="1506166959">
    <w:abstractNumId w:val="1"/>
  </w:num>
  <w:num w:numId="22" w16cid:durableId="1336954550">
    <w:abstractNumId w:val="1"/>
  </w:num>
  <w:num w:numId="23" w16cid:durableId="900360728">
    <w:abstractNumId w:val="1"/>
  </w:num>
  <w:num w:numId="24" w16cid:durableId="1608346416">
    <w:abstractNumId w:val="1"/>
  </w:num>
  <w:num w:numId="25" w16cid:durableId="353503329">
    <w:abstractNumId w:val="1"/>
  </w:num>
  <w:num w:numId="26" w16cid:durableId="766998790">
    <w:abstractNumId w:val="1"/>
  </w:num>
  <w:num w:numId="27" w16cid:durableId="2141727212">
    <w:abstractNumId w:val="1"/>
  </w:num>
  <w:num w:numId="28" w16cid:durableId="1965891767">
    <w:abstractNumId w:val="1"/>
  </w:num>
  <w:num w:numId="29" w16cid:durableId="20677948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2ED"/>
    <w:rsid w:val="00000604"/>
    <w:rsid w:val="000043F7"/>
    <w:rsid w:val="00004D37"/>
    <w:rsid w:val="0000552F"/>
    <w:rsid w:val="00005670"/>
    <w:rsid w:val="000056F2"/>
    <w:rsid w:val="0001282E"/>
    <w:rsid w:val="00012C53"/>
    <w:rsid w:val="00015755"/>
    <w:rsid w:val="0001608F"/>
    <w:rsid w:val="00024BA9"/>
    <w:rsid w:val="00032662"/>
    <w:rsid w:val="00032DB2"/>
    <w:rsid w:val="0003491D"/>
    <w:rsid w:val="000359B2"/>
    <w:rsid w:val="000372E7"/>
    <w:rsid w:val="000424AA"/>
    <w:rsid w:val="00043A5E"/>
    <w:rsid w:val="00044408"/>
    <w:rsid w:val="00044603"/>
    <w:rsid w:val="00044D91"/>
    <w:rsid w:val="000453D6"/>
    <w:rsid w:val="000454E8"/>
    <w:rsid w:val="00050491"/>
    <w:rsid w:val="00050FA7"/>
    <w:rsid w:val="000563ED"/>
    <w:rsid w:val="00057563"/>
    <w:rsid w:val="00062E96"/>
    <w:rsid w:val="00064590"/>
    <w:rsid w:val="00064AC9"/>
    <w:rsid w:val="000665B3"/>
    <w:rsid w:val="0007061F"/>
    <w:rsid w:val="000752F0"/>
    <w:rsid w:val="00077598"/>
    <w:rsid w:val="00082848"/>
    <w:rsid w:val="0008299C"/>
    <w:rsid w:val="00086BFB"/>
    <w:rsid w:val="00091375"/>
    <w:rsid w:val="000A5DC7"/>
    <w:rsid w:val="000A7225"/>
    <w:rsid w:val="000B3661"/>
    <w:rsid w:val="000B481B"/>
    <w:rsid w:val="000B5C0A"/>
    <w:rsid w:val="000B641F"/>
    <w:rsid w:val="000B6700"/>
    <w:rsid w:val="000B7ABB"/>
    <w:rsid w:val="000C2CCB"/>
    <w:rsid w:val="000C4534"/>
    <w:rsid w:val="000C6A38"/>
    <w:rsid w:val="000C79EB"/>
    <w:rsid w:val="000D60B1"/>
    <w:rsid w:val="000D646F"/>
    <w:rsid w:val="000E1D9A"/>
    <w:rsid w:val="000E2CD4"/>
    <w:rsid w:val="000E35B7"/>
    <w:rsid w:val="000E4887"/>
    <w:rsid w:val="000E7AC4"/>
    <w:rsid w:val="000F10D6"/>
    <w:rsid w:val="000F2414"/>
    <w:rsid w:val="000F2DA9"/>
    <w:rsid w:val="000F3D38"/>
    <w:rsid w:val="000F59C2"/>
    <w:rsid w:val="000F7C4D"/>
    <w:rsid w:val="00100DE6"/>
    <w:rsid w:val="0010445E"/>
    <w:rsid w:val="00107FC5"/>
    <w:rsid w:val="001115E1"/>
    <w:rsid w:val="00115181"/>
    <w:rsid w:val="001151C8"/>
    <w:rsid w:val="00122522"/>
    <w:rsid w:val="0013078A"/>
    <w:rsid w:val="0013679E"/>
    <w:rsid w:val="0013740B"/>
    <w:rsid w:val="00137A20"/>
    <w:rsid w:val="00140A9E"/>
    <w:rsid w:val="001429D2"/>
    <w:rsid w:val="00144BDF"/>
    <w:rsid w:val="00146A8C"/>
    <w:rsid w:val="001508A3"/>
    <w:rsid w:val="00151D6B"/>
    <w:rsid w:val="0015253E"/>
    <w:rsid w:val="0015442F"/>
    <w:rsid w:val="00154669"/>
    <w:rsid w:val="00154E6E"/>
    <w:rsid w:val="00155341"/>
    <w:rsid w:val="001672E9"/>
    <w:rsid w:val="0017086D"/>
    <w:rsid w:val="00171B8C"/>
    <w:rsid w:val="00171D5A"/>
    <w:rsid w:val="0017213D"/>
    <w:rsid w:val="00173FFB"/>
    <w:rsid w:val="00175FC3"/>
    <w:rsid w:val="001771AB"/>
    <w:rsid w:val="00181511"/>
    <w:rsid w:val="00184BF9"/>
    <w:rsid w:val="00191986"/>
    <w:rsid w:val="00192B6A"/>
    <w:rsid w:val="00194911"/>
    <w:rsid w:val="001960B2"/>
    <w:rsid w:val="001A0504"/>
    <w:rsid w:val="001A1387"/>
    <w:rsid w:val="001A1A3D"/>
    <w:rsid w:val="001A22C7"/>
    <w:rsid w:val="001A3757"/>
    <w:rsid w:val="001A37BB"/>
    <w:rsid w:val="001A6FB4"/>
    <w:rsid w:val="001B1FB3"/>
    <w:rsid w:val="001B3153"/>
    <w:rsid w:val="001B7945"/>
    <w:rsid w:val="001C2802"/>
    <w:rsid w:val="001D1DC7"/>
    <w:rsid w:val="001D71F4"/>
    <w:rsid w:val="001D7C0B"/>
    <w:rsid w:val="001E4498"/>
    <w:rsid w:val="001E6570"/>
    <w:rsid w:val="001E77FD"/>
    <w:rsid w:val="001F0B16"/>
    <w:rsid w:val="001F0BC3"/>
    <w:rsid w:val="002007FB"/>
    <w:rsid w:val="00201CD4"/>
    <w:rsid w:val="00202140"/>
    <w:rsid w:val="00204B8D"/>
    <w:rsid w:val="002102ED"/>
    <w:rsid w:val="00210534"/>
    <w:rsid w:val="002144BA"/>
    <w:rsid w:val="00216027"/>
    <w:rsid w:val="00216AB4"/>
    <w:rsid w:val="00217D68"/>
    <w:rsid w:val="00217D6F"/>
    <w:rsid w:val="00220B0C"/>
    <w:rsid w:val="00221650"/>
    <w:rsid w:val="00221F80"/>
    <w:rsid w:val="00222CFB"/>
    <w:rsid w:val="002233D3"/>
    <w:rsid w:val="00225573"/>
    <w:rsid w:val="00226231"/>
    <w:rsid w:val="00233025"/>
    <w:rsid w:val="00234E04"/>
    <w:rsid w:val="00241E82"/>
    <w:rsid w:val="00243D9D"/>
    <w:rsid w:val="00245683"/>
    <w:rsid w:val="00251EEC"/>
    <w:rsid w:val="00254C68"/>
    <w:rsid w:val="0026409D"/>
    <w:rsid w:val="002664AE"/>
    <w:rsid w:val="002724C9"/>
    <w:rsid w:val="002758D8"/>
    <w:rsid w:val="00275FF7"/>
    <w:rsid w:val="00276818"/>
    <w:rsid w:val="00276C20"/>
    <w:rsid w:val="00276DA8"/>
    <w:rsid w:val="00287962"/>
    <w:rsid w:val="002910B9"/>
    <w:rsid w:val="00291393"/>
    <w:rsid w:val="00293DF7"/>
    <w:rsid w:val="00296D13"/>
    <w:rsid w:val="002A186C"/>
    <w:rsid w:val="002A3E6B"/>
    <w:rsid w:val="002A5A5B"/>
    <w:rsid w:val="002A6D66"/>
    <w:rsid w:val="002B027F"/>
    <w:rsid w:val="002B3052"/>
    <w:rsid w:val="002B31E4"/>
    <w:rsid w:val="002C22E9"/>
    <w:rsid w:val="002C41F6"/>
    <w:rsid w:val="002D1C6C"/>
    <w:rsid w:val="002D3749"/>
    <w:rsid w:val="002E5D3F"/>
    <w:rsid w:val="002F1562"/>
    <w:rsid w:val="002F2F97"/>
    <w:rsid w:val="002F49B9"/>
    <w:rsid w:val="002F622E"/>
    <w:rsid w:val="002F75B1"/>
    <w:rsid w:val="002F7921"/>
    <w:rsid w:val="00302F9D"/>
    <w:rsid w:val="003050D9"/>
    <w:rsid w:val="00306D6D"/>
    <w:rsid w:val="00307912"/>
    <w:rsid w:val="00311256"/>
    <w:rsid w:val="0032689F"/>
    <w:rsid w:val="00330962"/>
    <w:rsid w:val="003310D2"/>
    <w:rsid w:val="003321E7"/>
    <w:rsid w:val="00332D8C"/>
    <w:rsid w:val="003345A0"/>
    <w:rsid w:val="00337493"/>
    <w:rsid w:val="00337D6E"/>
    <w:rsid w:val="003428EC"/>
    <w:rsid w:val="00346071"/>
    <w:rsid w:val="00346CA1"/>
    <w:rsid w:val="00347728"/>
    <w:rsid w:val="00350180"/>
    <w:rsid w:val="003512AA"/>
    <w:rsid w:val="00351636"/>
    <w:rsid w:val="00357427"/>
    <w:rsid w:val="003617F9"/>
    <w:rsid w:val="00362181"/>
    <w:rsid w:val="00366A48"/>
    <w:rsid w:val="00370BCE"/>
    <w:rsid w:val="00374D52"/>
    <w:rsid w:val="00381B5F"/>
    <w:rsid w:val="00381B82"/>
    <w:rsid w:val="0038256C"/>
    <w:rsid w:val="003832A9"/>
    <w:rsid w:val="00386350"/>
    <w:rsid w:val="00387F26"/>
    <w:rsid w:val="003923CF"/>
    <w:rsid w:val="003A1F4C"/>
    <w:rsid w:val="003A2573"/>
    <w:rsid w:val="003A2EC9"/>
    <w:rsid w:val="003B45E9"/>
    <w:rsid w:val="003B5158"/>
    <w:rsid w:val="003B6F66"/>
    <w:rsid w:val="003B7370"/>
    <w:rsid w:val="003C0043"/>
    <w:rsid w:val="003C10A2"/>
    <w:rsid w:val="003C13A6"/>
    <w:rsid w:val="003C3313"/>
    <w:rsid w:val="003C79E6"/>
    <w:rsid w:val="003D2547"/>
    <w:rsid w:val="003D2C1D"/>
    <w:rsid w:val="003D62F3"/>
    <w:rsid w:val="003D710E"/>
    <w:rsid w:val="003D76BF"/>
    <w:rsid w:val="003D7B90"/>
    <w:rsid w:val="003E2245"/>
    <w:rsid w:val="003E437C"/>
    <w:rsid w:val="003E59E0"/>
    <w:rsid w:val="003F77E9"/>
    <w:rsid w:val="003F7A95"/>
    <w:rsid w:val="00401BD8"/>
    <w:rsid w:val="00402490"/>
    <w:rsid w:val="0040329E"/>
    <w:rsid w:val="00405C05"/>
    <w:rsid w:val="00414374"/>
    <w:rsid w:val="00420A98"/>
    <w:rsid w:val="0042456E"/>
    <w:rsid w:val="00424733"/>
    <w:rsid w:val="00424F54"/>
    <w:rsid w:val="00431D0D"/>
    <w:rsid w:val="00433C1F"/>
    <w:rsid w:val="004344BF"/>
    <w:rsid w:val="00434CE8"/>
    <w:rsid w:val="00436D46"/>
    <w:rsid w:val="00437CEB"/>
    <w:rsid w:val="00440344"/>
    <w:rsid w:val="0044241F"/>
    <w:rsid w:val="00442BE0"/>
    <w:rsid w:val="004433F8"/>
    <w:rsid w:val="004466F1"/>
    <w:rsid w:val="00447514"/>
    <w:rsid w:val="004476E1"/>
    <w:rsid w:val="00450CD2"/>
    <w:rsid w:val="004512EC"/>
    <w:rsid w:val="00451BAE"/>
    <w:rsid w:val="004555FA"/>
    <w:rsid w:val="00456979"/>
    <w:rsid w:val="004607A3"/>
    <w:rsid w:val="00462E4A"/>
    <w:rsid w:val="00463D49"/>
    <w:rsid w:val="004641B8"/>
    <w:rsid w:val="00465BD4"/>
    <w:rsid w:val="0047026F"/>
    <w:rsid w:val="0047507D"/>
    <w:rsid w:val="004815F0"/>
    <w:rsid w:val="00483389"/>
    <w:rsid w:val="00483DA4"/>
    <w:rsid w:val="00490A88"/>
    <w:rsid w:val="00491505"/>
    <w:rsid w:val="00492511"/>
    <w:rsid w:val="004928E3"/>
    <w:rsid w:val="00492940"/>
    <w:rsid w:val="00496C68"/>
    <w:rsid w:val="004972D2"/>
    <w:rsid w:val="00497CB2"/>
    <w:rsid w:val="004A09B8"/>
    <w:rsid w:val="004A0B9F"/>
    <w:rsid w:val="004A19E4"/>
    <w:rsid w:val="004A1B80"/>
    <w:rsid w:val="004A1F32"/>
    <w:rsid w:val="004A48D2"/>
    <w:rsid w:val="004A7C18"/>
    <w:rsid w:val="004B0822"/>
    <w:rsid w:val="004B206B"/>
    <w:rsid w:val="004B461F"/>
    <w:rsid w:val="004B5AFA"/>
    <w:rsid w:val="004C0543"/>
    <w:rsid w:val="004C0D6E"/>
    <w:rsid w:val="004C206B"/>
    <w:rsid w:val="004C5CB9"/>
    <w:rsid w:val="004C6A0D"/>
    <w:rsid w:val="004D01C3"/>
    <w:rsid w:val="004D095F"/>
    <w:rsid w:val="004D1038"/>
    <w:rsid w:val="004D5235"/>
    <w:rsid w:val="004E06C2"/>
    <w:rsid w:val="004E2F45"/>
    <w:rsid w:val="004E750A"/>
    <w:rsid w:val="004F0635"/>
    <w:rsid w:val="004F52F3"/>
    <w:rsid w:val="004F6462"/>
    <w:rsid w:val="00500007"/>
    <w:rsid w:val="0050035A"/>
    <w:rsid w:val="00500B8A"/>
    <w:rsid w:val="00503B99"/>
    <w:rsid w:val="00503FF5"/>
    <w:rsid w:val="0050564F"/>
    <w:rsid w:val="005066A4"/>
    <w:rsid w:val="005071E9"/>
    <w:rsid w:val="0051370D"/>
    <w:rsid w:val="00514720"/>
    <w:rsid w:val="005156DC"/>
    <w:rsid w:val="00516ADA"/>
    <w:rsid w:val="005177BA"/>
    <w:rsid w:val="00517E35"/>
    <w:rsid w:val="00520377"/>
    <w:rsid w:val="005206D8"/>
    <w:rsid w:val="00520766"/>
    <w:rsid w:val="00524771"/>
    <w:rsid w:val="00531BDE"/>
    <w:rsid w:val="00532C16"/>
    <w:rsid w:val="00532D8C"/>
    <w:rsid w:val="00534747"/>
    <w:rsid w:val="00534972"/>
    <w:rsid w:val="00534FEE"/>
    <w:rsid w:val="00540CBD"/>
    <w:rsid w:val="0054392B"/>
    <w:rsid w:val="005453DE"/>
    <w:rsid w:val="005462AC"/>
    <w:rsid w:val="00552FE6"/>
    <w:rsid w:val="00554998"/>
    <w:rsid w:val="00555A77"/>
    <w:rsid w:val="005561EF"/>
    <w:rsid w:val="00556D4A"/>
    <w:rsid w:val="00557C36"/>
    <w:rsid w:val="0056412F"/>
    <w:rsid w:val="005661CA"/>
    <w:rsid w:val="00571704"/>
    <w:rsid w:val="00571B6A"/>
    <w:rsid w:val="00572E49"/>
    <w:rsid w:val="005740E7"/>
    <w:rsid w:val="00575429"/>
    <w:rsid w:val="005822B0"/>
    <w:rsid w:val="005831A4"/>
    <w:rsid w:val="0058587F"/>
    <w:rsid w:val="00590D2E"/>
    <w:rsid w:val="00591430"/>
    <w:rsid w:val="00592E66"/>
    <w:rsid w:val="00594488"/>
    <w:rsid w:val="005A079D"/>
    <w:rsid w:val="005A20A7"/>
    <w:rsid w:val="005A2B61"/>
    <w:rsid w:val="005A55E2"/>
    <w:rsid w:val="005A5629"/>
    <w:rsid w:val="005A7D83"/>
    <w:rsid w:val="005B0DFB"/>
    <w:rsid w:val="005B73A3"/>
    <w:rsid w:val="005C1304"/>
    <w:rsid w:val="005C2B32"/>
    <w:rsid w:val="005C710C"/>
    <w:rsid w:val="005D1275"/>
    <w:rsid w:val="005D2695"/>
    <w:rsid w:val="005D2F19"/>
    <w:rsid w:val="005D3428"/>
    <w:rsid w:val="005D4307"/>
    <w:rsid w:val="005E27ED"/>
    <w:rsid w:val="005E4292"/>
    <w:rsid w:val="005E7769"/>
    <w:rsid w:val="005E7C49"/>
    <w:rsid w:val="005F2ADF"/>
    <w:rsid w:val="005F54D9"/>
    <w:rsid w:val="0060058C"/>
    <w:rsid w:val="00602409"/>
    <w:rsid w:val="00602984"/>
    <w:rsid w:val="0060508E"/>
    <w:rsid w:val="0060567D"/>
    <w:rsid w:val="006129C4"/>
    <w:rsid w:val="0061446E"/>
    <w:rsid w:val="0061463D"/>
    <w:rsid w:val="0062086D"/>
    <w:rsid w:val="00622B84"/>
    <w:rsid w:val="00627068"/>
    <w:rsid w:val="00632575"/>
    <w:rsid w:val="006328E9"/>
    <w:rsid w:val="0063707A"/>
    <w:rsid w:val="00637629"/>
    <w:rsid w:val="00641B3C"/>
    <w:rsid w:val="006429D9"/>
    <w:rsid w:val="00643AF0"/>
    <w:rsid w:val="00645CB6"/>
    <w:rsid w:val="00646BD9"/>
    <w:rsid w:val="0065096A"/>
    <w:rsid w:val="006516E4"/>
    <w:rsid w:val="006522E5"/>
    <w:rsid w:val="00654AC8"/>
    <w:rsid w:val="006602C9"/>
    <w:rsid w:val="00661057"/>
    <w:rsid w:val="00666461"/>
    <w:rsid w:val="00667AE6"/>
    <w:rsid w:val="00667D57"/>
    <w:rsid w:val="00672BB7"/>
    <w:rsid w:val="00673799"/>
    <w:rsid w:val="00681FFD"/>
    <w:rsid w:val="006826B7"/>
    <w:rsid w:val="0069316F"/>
    <w:rsid w:val="00695756"/>
    <w:rsid w:val="00696811"/>
    <w:rsid w:val="006A134B"/>
    <w:rsid w:val="006A36FE"/>
    <w:rsid w:val="006A4F74"/>
    <w:rsid w:val="006A6653"/>
    <w:rsid w:val="006B14DD"/>
    <w:rsid w:val="006B1618"/>
    <w:rsid w:val="006B3462"/>
    <w:rsid w:val="006B6940"/>
    <w:rsid w:val="006B69B5"/>
    <w:rsid w:val="006C4C1E"/>
    <w:rsid w:val="006C55A6"/>
    <w:rsid w:val="006C7828"/>
    <w:rsid w:val="006D06C3"/>
    <w:rsid w:val="006D0E84"/>
    <w:rsid w:val="006E0C95"/>
    <w:rsid w:val="006E11E2"/>
    <w:rsid w:val="006E1802"/>
    <w:rsid w:val="006E40F8"/>
    <w:rsid w:val="006E7C06"/>
    <w:rsid w:val="006F3474"/>
    <w:rsid w:val="007013FD"/>
    <w:rsid w:val="00705E6D"/>
    <w:rsid w:val="00714C23"/>
    <w:rsid w:val="0071548F"/>
    <w:rsid w:val="0072004B"/>
    <w:rsid w:val="00720C94"/>
    <w:rsid w:val="007236D8"/>
    <w:rsid w:val="007256E9"/>
    <w:rsid w:val="007300C0"/>
    <w:rsid w:val="0073176E"/>
    <w:rsid w:val="00736318"/>
    <w:rsid w:val="00736337"/>
    <w:rsid w:val="00740960"/>
    <w:rsid w:val="00743824"/>
    <w:rsid w:val="00756139"/>
    <w:rsid w:val="00756A63"/>
    <w:rsid w:val="00756CA0"/>
    <w:rsid w:val="0076324D"/>
    <w:rsid w:val="00763CB1"/>
    <w:rsid w:val="00770623"/>
    <w:rsid w:val="00771B6C"/>
    <w:rsid w:val="00774FE3"/>
    <w:rsid w:val="007805EF"/>
    <w:rsid w:val="00780E6E"/>
    <w:rsid w:val="0078160D"/>
    <w:rsid w:val="00781C24"/>
    <w:rsid w:val="00783A19"/>
    <w:rsid w:val="00784DB1"/>
    <w:rsid w:val="007855AD"/>
    <w:rsid w:val="00786F20"/>
    <w:rsid w:val="0079046C"/>
    <w:rsid w:val="007911B7"/>
    <w:rsid w:val="00792781"/>
    <w:rsid w:val="007943D3"/>
    <w:rsid w:val="00797791"/>
    <w:rsid w:val="007A262B"/>
    <w:rsid w:val="007A332F"/>
    <w:rsid w:val="007A37CD"/>
    <w:rsid w:val="007A553E"/>
    <w:rsid w:val="007A5E4B"/>
    <w:rsid w:val="007A72FD"/>
    <w:rsid w:val="007B1B6C"/>
    <w:rsid w:val="007B4795"/>
    <w:rsid w:val="007B5242"/>
    <w:rsid w:val="007B5F35"/>
    <w:rsid w:val="007B7DE3"/>
    <w:rsid w:val="007D0233"/>
    <w:rsid w:val="007D0C37"/>
    <w:rsid w:val="007D55FC"/>
    <w:rsid w:val="007E5AD5"/>
    <w:rsid w:val="007E6156"/>
    <w:rsid w:val="007E79AC"/>
    <w:rsid w:val="007F1B37"/>
    <w:rsid w:val="007F5B9E"/>
    <w:rsid w:val="007F63E5"/>
    <w:rsid w:val="00803449"/>
    <w:rsid w:val="008053B8"/>
    <w:rsid w:val="00813AFB"/>
    <w:rsid w:val="00817386"/>
    <w:rsid w:val="00817765"/>
    <w:rsid w:val="008212CF"/>
    <w:rsid w:val="0082212E"/>
    <w:rsid w:val="00822CA6"/>
    <w:rsid w:val="008240D8"/>
    <w:rsid w:val="00824540"/>
    <w:rsid w:val="00824570"/>
    <w:rsid w:val="008310C1"/>
    <w:rsid w:val="008311B2"/>
    <w:rsid w:val="008314C9"/>
    <w:rsid w:val="00834801"/>
    <w:rsid w:val="00836B04"/>
    <w:rsid w:val="00836C02"/>
    <w:rsid w:val="008401AF"/>
    <w:rsid w:val="008438B5"/>
    <w:rsid w:val="00843ECB"/>
    <w:rsid w:val="00845378"/>
    <w:rsid w:val="0085288E"/>
    <w:rsid w:val="008570E8"/>
    <w:rsid w:val="008574B4"/>
    <w:rsid w:val="008637A1"/>
    <w:rsid w:val="00864784"/>
    <w:rsid w:val="0087084D"/>
    <w:rsid w:val="008708E8"/>
    <w:rsid w:val="008721BB"/>
    <w:rsid w:val="008746A0"/>
    <w:rsid w:val="00874E4D"/>
    <w:rsid w:val="00887C7F"/>
    <w:rsid w:val="008913E7"/>
    <w:rsid w:val="008916E5"/>
    <w:rsid w:val="00893B9B"/>
    <w:rsid w:val="008975EC"/>
    <w:rsid w:val="00897633"/>
    <w:rsid w:val="008A0A70"/>
    <w:rsid w:val="008A0DFC"/>
    <w:rsid w:val="008A62A0"/>
    <w:rsid w:val="008A72BA"/>
    <w:rsid w:val="008A784F"/>
    <w:rsid w:val="008B2422"/>
    <w:rsid w:val="008B36F4"/>
    <w:rsid w:val="008B6284"/>
    <w:rsid w:val="008C15A3"/>
    <w:rsid w:val="008C6FB2"/>
    <w:rsid w:val="008C7163"/>
    <w:rsid w:val="008D0133"/>
    <w:rsid w:val="008D03E4"/>
    <w:rsid w:val="008D042A"/>
    <w:rsid w:val="008D1CAE"/>
    <w:rsid w:val="008E0A24"/>
    <w:rsid w:val="008E1064"/>
    <w:rsid w:val="008E649A"/>
    <w:rsid w:val="008E674A"/>
    <w:rsid w:val="008E7751"/>
    <w:rsid w:val="008F2A2C"/>
    <w:rsid w:val="008F3B4C"/>
    <w:rsid w:val="008F3BDA"/>
    <w:rsid w:val="008F7E4C"/>
    <w:rsid w:val="00900F6A"/>
    <w:rsid w:val="009028A2"/>
    <w:rsid w:val="00904A88"/>
    <w:rsid w:val="0090514B"/>
    <w:rsid w:val="00905B93"/>
    <w:rsid w:val="009112EF"/>
    <w:rsid w:val="0091390C"/>
    <w:rsid w:val="00916607"/>
    <w:rsid w:val="0091707F"/>
    <w:rsid w:val="00922DD5"/>
    <w:rsid w:val="0092379F"/>
    <w:rsid w:val="00924F91"/>
    <w:rsid w:val="00925276"/>
    <w:rsid w:val="009271B3"/>
    <w:rsid w:val="009320C1"/>
    <w:rsid w:val="0093221C"/>
    <w:rsid w:val="00933B31"/>
    <w:rsid w:val="009376EE"/>
    <w:rsid w:val="00940BD2"/>
    <w:rsid w:val="00941B32"/>
    <w:rsid w:val="0094622D"/>
    <w:rsid w:val="00951E36"/>
    <w:rsid w:val="00954FF0"/>
    <w:rsid w:val="00957205"/>
    <w:rsid w:val="00957530"/>
    <w:rsid w:val="009643F0"/>
    <w:rsid w:val="009643F1"/>
    <w:rsid w:val="00964414"/>
    <w:rsid w:val="0096642A"/>
    <w:rsid w:val="00966752"/>
    <w:rsid w:val="009679CD"/>
    <w:rsid w:val="00967D76"/>
    <w:rsid w:val="00971F3F"/>
    <w:rsid w:val="00972901"/>
    <w:rsid w:val="00974C51"/>
    <w:rsid w:val="009801CF"/>
    <w:rsid w:val="00983E90"/>
    <w:rsid w:val="009859E8"/>
    <w:rsid w:val="0099038A"/>
    <w:rsid w:val="00990B41"/>
    <w:rsid w:val="009A32FD"/>
    <w:rsid w:val="009A3DCE"/>
    <w:rsid w:val="009A4D4D"/>
    <w:rsid w:val="009A5AE6"/>
    <w:rsid w:val="009A66B4"/>
    <w:rsid w:val="009C3330"/>
    <w:rsid w:val="009C35B2"/>
    <w:rsid w:val="009C4B66"/>
    <w:rsid w:val="009C62F6"/>
    <w:rsid w:val="009C7171"/>
    <w:rsid w:val="009C75D8"/>
    <w:rsid w:val="009D08A2"/>
    <w:rsid w:val="009D0D7B"/>
    <w:rsid w:val="009D2705"/>
    <w:rsid w:val="009D3ED2"/>
    <w:rsid w:val="009E438C"/>
    <w:rsid w:val="009E4D1D"/>
    <w:rsid w:val="009E6757"/>
    <w:rsid w:val="009F2104"/>
    <w:rsid w:val="009F2E97"/>
    <w:rsid w:val="009F2EB5"/>
    <w:rsid w:val="009F5CE2"/>
    <w:rsid w:val="009F6288"/>
    <w:rsid w:val="009F7CC8"/>
    <w:rsid w:val="00A00955"/>
    <w:rsid w:val="00A027AF"/>
    <w:rsid w:val="00A056DB"/>
    <w:rsid w:val="00A05A7C"/>
    <w:rsid w:val="00A13104"/>
    <w:rsid w:val="00A139BF"/>
    <w:rsid w:val="00A13A8C"/>
    <w:rsid w:val="00A162A7"/>
    <w:rsid w:val="00A16E43"/>
    <w:rsid w:val="00A234E3"/>
    <w:rsid w:val="00A23D7E"/>
    <w:rsid w:val="00A2432D"/>
    <w:rsid w:val="00A24924"/>
    <w:rsid w:val="00A277B4"/>
    <w:rsid w:val="00A3009E"/>
    <w:rsid w:val="00A339D3"/>
    <w:rsid w:val="00A346EF"/>
    <w:rsid w:val="00A34F02"/>
    <w:rsid w:val="00A422B4"/>
    <w:rsid w:val="00A44FC9"/>
    <w:rsid w:val="00A47630"/>
    <w:rsid w:val="00A50540"/>
    <w:rsid w:val="00A5185A"/>
    <w:rsid w:val="00A60B23"/>
    <w:rsid w:val="00A72043"/>
    <w:rsid w:val="00A76D2D"/>
    <w:rsid w:val="00A81BB3"/>
    <w:rsid w:val="00A84021"/>
    <w:rsid w:val="00A849F7"/>
    <w:rsid w:val="00A8776D"/>
    <w:rsid w:val="00A87D3A"/>
    <w:rsid w:val="00A9064E"/>
    <w:rsid w:val="00A923E7"/>
    <w:rsid w:val="00A96BD0"/>
    <w:rsid w:val="00AA1580"/>
    <w:rsid w:val="00AA661E"/>
    <w:rsid w:val="00AA707A"/>
    <w:rsid w:val="00AA7489"/>
    <w:rsid w:val="00AB2222"/>
    <w:rsid w:val="00AB32A0"/>
    <w:rsid w:val="00AB5918"/>
    <w:rsid w:val="00AB63F5"/>
    <w:rsid w:val="00AB710E"/>
    <w:rsid w:val="00AC1B76"/>
    <w:rsid w:val="00AC2C10"/>
    <w:rsid w:val="00AD3C11"/>
    <w:rsid w:val="00AD6FCF"/>
    <w:rsid w:val="00AD7742"/>
    <w:rsid w:val="00AE0BEF"/>
    <w:rsid w:val="00AE11DB"/>
    <w:rsid w:val="00AE16D4"/>
    <w:rsid w:val="00AE1A38"/>
    <w:rsid w:val="00AE366D"/>
    <w:rsid w:val="00AE4501"/>
    <w:rsid w:val="00AE5485"/>
    <w:rsid w:val="00AE6459"/>
    <w:rsid w:val="00AE7729"/>
    <w:rsid w:val="00AF403F"/>
    <w:rsid w:val="00AF418F"/>
    <w:rsid w:val="00B049A0"/>
    <w:rsid w:val="00B04E7F"/>
    <w:rsid w:val="00B05B90"/>
    <w:rsid w:val="00B12788"/>
    <w:rsid w:val="00B133D9"/>
    <w:rsid w:val="00B1460B"/>
    <w:rsid w:val="00B1484E"/>
    <w:rsid w:val="00B14E0F"/>
    <w:rsid w:val="00B16147"/>
    <w:rsid w:val="00B2101B"/>
    <w:rsid w:val="00B21402"/>
    <w:rsid w:val="00B25714"/>
    <w:rsid w:val="00B335E0"/>
    <w:rsid w:val="00B35A01"/>
    <w:rsid w:val="00B452F3"/>
    <w:rsid w:val="00B456C7"/>
    <w:rsid w:val="00B52A76"/>
    <w:rsid w:val="00B61EAB"/>
    <w:rsid w:val="00B63B4D"/>
    <w:rsid w:val="00B64154"/>
    <w:rsid w:val="00B64A45"/>
    <w:rsid w:val="00B84BBE"/>
    <w:rsid w:val="00B84BF4"/>
    <w:rsid w:val="00B85382"/>
    <w:rsid w:val="00B861CD"/>
    <w:rsid w:val="00B873AD"/>
    <w:rsid w:val="00B877C7"/>
    <w:rsid w:val="00B9180B"/>
    <w:rsid w:val="00B923F6"/>
    <w:rsid w:val="00B93B1A"/>
    <w:rsid w:val="00BA2298"/>
    <w:rsid w:val="00BA53DD"/>
    <w:rsid w:val="00BA616B"/>
    <w:rsid w:val="00BB12E8"/>
    <w:rsid w:val="00BB3D5E"/>
    <w:rsid w:val="00BB6A75"/>
    <w:rsid w:val="00BC1EFC"/>
    <w:rsid w:val="00BC6E04"/>
    <w:rsid w:val="00BD6581"/>
    <w:rsid w:val="00BE0DED"/>
    <w:rsid w:val="00BE558D"/>
    <w:rsid w:val="00BE5B59"/>
    <w:rsid w:val="00BF18F9"/>
    <w:rsid w:val="00BF298F"/>
    <w:rsid w:val="00BF61E3"/>
    <w:rsid w:val="00C05588"/>
    <w:rsid w:val="00C07FF2"/>
    <w:rsid w:val="00C1008A"/>
    <w:rsid w:val="00C105FB"/>
    <w:rsid w:val="00C1213A"/>
    <w:rsid w:val="00C16DF6"/>
    <w:rsid w:val="00C17393"/>
    <w:rsid w:val="00C20E74"/>
    <w:rsid w:val="00C221C4"/>
    <w:rsid w:val="00C228B6"/>
    <w:rsid w:val="00C23331"/>
    <w:rsid w:val="00C24A55"/>
    <w:rsid w:val="00C254E4"/>
    <w:rsid w:val="00C262B2"/>
    <w:rsid w:val="00C271F5"/>
    <w:rsid w:val="00C27C63"/>
    <w:rsid w:val="00C31884"/>
    <w:rsid w:val="00C31B78"/>
    <w:rsid w:val="00C36F5C"/>
    <w:rsid w:val="00C406E2"/>
    <w:rsid w:val="00C430E9"/>
    <w:rsid w:val="00C436F4"/>
    <w:rsid w:val="00C45179"/>
    <w:rsid w:val="00C45713"/>
    <w:rsid w:val="00C4745C"/>
    <w:rsid w:val="00C5222B"/>
    <w:rsid w:val="00C543BD"/>
    <w:rsid w:val="00C56041"/>
    <w:rsid w:val="00C607F7"/>
    <w:rsid w:val="00C66608"/>
    <w:rsid w:val="00C70049"/>
    <w:rsid w:val="00C7177B"/>
    <w:rsid w:val="00C722C6"/>
    <w:rsid w:val="00C725BA"/>
    <w:rsid w:val="00C77718"/>
    <w:rsid w:val="00C86B49"/>
    <w:rsid w:val="00C873DD"/>
    <w:rsid w:val="00C9024F"/>
    <w:rsid w:val="00C945FE"/>
    <w:rsid w:val="00C9714F"/>
    <w:rsid w:val="00CA3404"/>
    <w:rsid w:val="00CA7435"/>
    <w:rsid w:val="00CA74F7"/>
    <w:rsid w:val="00CB3D2D"/>
    <w:rsid w:val="00CB5CF6"/>
    <w:rsid w:val="00CB761D"/>
    <w:rsid w:val="00CB7BF4"/>
    <w:rsid w:val="00CC14A3"/>
    <w:rsid w:val="00CC2F73"/>
    <w:rsid w:val="00CC4C6D"/>
    <w:rsid w:val="00CC5B96"/>
    <w:rsid w:val="00CC6BFB"/>
    <w:rsid w:val="00CC7198"/>
    <w:rsid w:val="00CC789D"/>
    <w:rsid w:val="00CC7CE0"/>
    <w:rsid w:val="00CE2529"/>
    <w:rsid w:val="00CE2776"/>
    <w:rsid w:val="00CE5FBF"/>
    <w:rsid w:val="00CF0265"/>
    <w:rsid w:val="00CF332F"/>
    <w:rsid w:val="00CF3C1D"/>
    <w:rsid w:val="00CF4350"/>
    <w:rsid w:val="00CF6651"/>
    <w:rsid w:val="00CF66C8"/>
    <w:rsid w:val="00D02651"/>
    <w:rsid w:val="00D0314B"/>
    <w:rsid w:val="00D06468"/>
    <w:rsid w:val="00D0693F"/>
    <w:rsid w:val="00D10C0C"/>
    <w:rsid w:val="00D1285F"/>
    <w:rsid w:val="00D12A11"/>
    <w:rsid w:val="00D13B76"/>
    <w:rsid w:val="00D16A82"/>
    <w:rsid w:val="00D177C1"/>
    <w:rsid w:val="00D2293A"/>
    <w:rsid w:val="00D27E2A"/>
    <w:rsid w:val="00D300CF"/>
    <w:rsid w:val="00D306B6"/>
    <w:rsid w:val="00D30FA2"/>
    <w:rsid w:val="00D32F01"/>
    <w:rsid w:val="00D36363"/>
    <w:rsid w:val="00D40A0B"/>
    <w:rsid w:val="00D411E7"/>
    <w:rsid w:val="00D419A7"/>
    <w:rsid w:val="00D428D8"/>
    <w:rsid w:val="00D43066"/>
    <w:rsid w:val="00D438EE"/>
    <w:rsid w:val="00D52596"/>
    <w:rsid w:val="00D536FE"/>
    <w:rsid w:val="00D60DFE"/>
    <w:rsid w:val="00D625D4"/>
    <w:rsid w:val="00D6336D"/>
    <w:rsid w:val="00D64D5C"/>
    <w:rsid w:val="00D65CAA"/>
    <w:rsid w:val="00D65CB9"/>
    <w:rsid w:val="00D67FE8"/>
    <w:rsid w:val="00D710A8"/>
    <w:rsid w:val="00D73E89"/>
    <w:rsid w:val="00D84693"/>
    <w:rsid w:val="00D85B9C"/>
    <w:rsid w:val="00D865DF"/>
    <w:rsid w:val="00D91782"/>
    <w:rsid w:val="00D9459E"/>
    <w:rsid w:val="00DA4596"/>
    <w:rsid w:val="00DA4A5B"/>
    <w:rsid w:val="00DB1538"/>
    <w:rsid w:val="00DB1DFE"/>
    <w:rsid w:val="00DB4A76"/>
    <w:rsid w:val="00DB4FF9"/>
    <w:rsid w:val="00DB6599"/>
    <w:rsid w:val="00DB7863"/>
    <w:rsid w:val="00DC1958"/>
    <w:rsid w:val="00DC36D6"/>
    <w:rsid w:val="00DC5594"/>
    <w:rsid w:val="00DC63E4"/>
    <w:rsid w:val="00DC6888"/>
    <w:rsid w:val="00DC7976"/>
    <w:rsid w:val="00DD150C"/>
    <w:rsid w:val="00DD20C1"/>
    <w:rsid w:val="00DD3216"/>
    <w:rsid w:val="00DD32EA"/>
    <w:rsid w:val="00DD4337"/>
    <w:rsid w:val="00DD6846"/>
    <w:rsid w:val="00DE33E3"/>
    <w:rsid w:val="00DE436A"/>
    <w:rsid w:val="00DE6429"/>
    <w:rsid w:val="00DF3573"/>
    <w:rsid w:val="00DF47AA"/>
    <w:rsid w:val="00E02868"/>
    <w:rsid w:val="00E02CE6"/>
    <w:rsid w:val="00E12A85"/>
    <w:rsid w:val="00E15CDA"/>
    <w:rsid w:val="00E173ED"/>
    <w:rsid w:val="00E239B8"/>
    <w:rsid w:val="00E30CD6"/>
    <w:rsid w:val="00E31B27"/>
    <w:rsid w:val="00E36467"/>
    <w:rsid w:val="00E36B30"/>
    <w:rsid w:val="00E36C81"/>
    <w:rsid w:val="00E3720A"/>
    <w:rsid w:val="00E40497"/>
    <w:rsid w:val="00E414A4"/>
    <w:rsid w:val="00E441A9"/>
    <w:rsid w:val="00E45F3D"/>
    <w:rsid w:val="00E461B8"/>
    <w:rsid w:val="00E5161D"/>
    <w:rsid w:val="00E52328"/>
    <w:rsid w:val="00E525EE"/>
    <w:rsid w:val="00E549A2"/>
    <w:rsid w:val="00E55894"/>
    <w:rsid w:val="00E61C91"/>
    <w:rsid w:val="00E64114"/>
    <w:rsid w:val="00E66F33"/>
    <w:rsid w:val="00E67900"/>
    <w:rsid w:val="00E67F18"/>
    <w:rsid w:val="00E7199B"/>
    <w:rsid w:val="00E80AAC"/>
    <w:rsid w:val="00E8160A"/>
    <w:rsid w:val="00E85547"/>
    <w:rsid w:val="00E87D6E"/>
    <w:rsid w:val="00E90B72"/>
    <w:rsid w:val="00E90CBD"/>
    <w:rsid w:val="00E90E29"/>
    <w:rsid w:val="00E94413"/>
    <w:rsid w:val="00E94C7B"/>
    <w:rsid w:val="00E974AB"/>
    <w:rsid w:val="00EA1F91"/>
    <w:rsid w:val="00EA26E8"/>
    <w:rsid w:val="00EA4B95"/>
    <w:rsid w:val="00EA66C8"/>
    <w:rsid w:val="00EB2FDB"/>
    <w:rsid w:val="00EB342D"/>
    <w:rsid w:val="00EB5512"/>
    <w:rsid w:val="00EB6846"/>
    <w:rsid w:val="00EB69C1"/>
    <w:rsid w:val="00EB7556"/>
    <w:rsid w:val="00EC3A8B"/>
    <w:rsid w:val="00ED1989"/>
    <w:rsid w:val="00ED7348"/>
    <w:rsid w:val="00ED7A88"/>
    <w:rsid w:val="00EE33BD"/>
    <w:rsid w:val="00EE4239"/>
    <w:rsid w:val="00EE437C"/>
    <w:rsid w:val="00EE5238"/>
    <w:rsid w:val="00EF3A28"/>
    <w:rsid w:val="00EF49B3"/>
    <w:rsid w:val="00EF518D"/>
    <w:rsid w:val="00EF5836"/>
    <w:rsid w:val="00EF758E"/>
    <w:rsid w:val="00F007CA"/>
    <w:rsid w:val="00F01E2E"/>
    <w:rsid w:val="00F1140C"/>
    <w:rsid w:val="00F11C29"/>
    <w:rsid w:val="00F15DC3"/>
    <w:rsid w:val="00F17341"/>
    <w:rsid w:val="00F21C08"/>
    <w:rsid w:val="00F23BB1"/>
    <w:rsid w:val="00F35186"/>
    <w:rsid w:val="00F35218"/>
    <w:rsid w:val="00F41B50"/>
    <w:rsid w:val="00F46605"/>
    <w:rsid w:val="00F502AA"/>
    <w:rsid w:val="00F50C15"/>
    <w:rsid w:val="00F56BB5"/>
    <w:rsid w:val="00F61D5F"/>
    <w:rsid w:val="00F6210B"/>
    <w:rsid w:val="00F64DF6"/>
    <w:rsid w:val="00F65040"/>
    <w:rsid w:val="00F65DC1"/>
    <w:rsid w:val="00F66084"/>
    <w:rsid w:val="00F734FE"/>
    <w:rsid w:val="00F809C2"/>
    <w:rsid w:val="00F83E4A"/>
    <w:rsid w:val="00F843E8"/>
    <w:rsid w:val="00F916A8"/>
    <w:rsid w:val="00F919DA"/>
    <w:rsid w:val="00F93FD9"/>
    <w:rsid w:val="00FA00F2"/>
    <w:rsid w:val="00FA0674"/>
    <w:rsid w:val="00FA0A7F"/>
    <w:rsid w:val="00FA2024"/>
    <w:rsid w:val="00FA5197"/>
    <w:rsid w:val="00FA6973"/>
    <w:rsid w:val="00FB0BA5"/>
    <w:rsid w:val="00FB1373"/>
    <w:rsid w:val="00FB149C"/>
    <w:rsid w:val="00FB521C"/>
    <w:rsid w:val="00FB67C7"/>
    <w:rsid w:val="00FB6E93"/>
    <w:rsid w:val="00FB72D5"/>
    <w:rsid w:val="00FC0E2A"/>
    <w:rsid w:val="00FC0FE0"/>
    <w:rsid w:val="00FC1D1D"/>
    <w:rsid w:val="00FC2AFD"/>
    <w:rsid w:val="00FC3ACC"/>
    <w:rsid w:val="00FC59D3"/>
    <w:rsid w:val="00FC6336"/>
    <w:rsid w:val="00FC6D81"/>
    <w:rsid w:val="00FC75E1"/>
    <w:rsid w:val="00FC7C32"/>
    <w:rsid w:val="00FD6288"/>
    <w:rsid w:val="00FD7542"/>
    <w:rsid w:val="00FD7C0C"/>
    <w:rsid w:val="00FE40FE"/>
    <w:rsid w:val="00FE4CE9"/>
    <w:rsid w:val="00FE58C3"/>
    <w:rsid w:val="00FE6D3C"/>
    <w:rsid w:val="00FE792B"/>
    <w:rsid w:val="00FF01A7"/>
    <w:rsid w:val="00FF2CAD"/>
    <w:rsid w:val="00FF3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C92AE3"/>
  <w15:chartTrackingRefBased/>
  <w15:docId w15:val="{94A2EC27-017F-42A3-8226-0FD7FB8C9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7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3" w:unhideWhenUsed="1" w:qFormat="1"/>
    <w:lsdException w:name="List Number" w:semiHidden="1" w:uiPriority="4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3" w:unhideWhenUsed="1" w:qFormat="1"/>
    <w:lsdException w:name="List Bullet 3" w:semiHidden="1" w:uiPriority="3" w:unhideWhenUsed="1" w:qFormat="1"/>
    <w:lsdException w:name="List Bullet 4" w:semiHidden="1" w:unhideWhenUsed="1"/>
    <w:lsdException w:name="List Bullet 5" w:semiHidden="1" w:unhideWhenUsed="1"/>
    <w:lsdException w:name="List Number 2" w:semiHidden="1" w:uiPriority="4" w:unhideWhenUsed="1" w:qFormat="1"/>
    <w:lsdException w:name="List Number 3" w:semiHidden="1" w:uiPriority="4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97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97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5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97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CE2776"/>
    <w:pPr>
      <w:adjustRightInd w:val="0"/>
      <w:snapToGrid w:val="0"/>
      <w:spacing w:line="280" w:lineRule="atLeast"/>
      <w:jc w:val="left"/>
    </w:pPr>
    <w:rPr>
      <w:rFonts w:eastAsia="MS Mincho" w:cs="Times New Roman"/>
      <w:color w:val="4C4948"/>
      <w:kern w:val="0"/>
      <w:sz w:val="22"/>
      <w:szCs w:val="20"/>
      <w:lang w:eastAsia="ja-JP"/>
    </w:rPr>
  </w:style>
  <w:style w:type="paragraph" w:styleId="1">
    <w:name w:val="heading 1"/>
    <w:basedOn w:val="a1"/>
    <w:next w:val="a1"/>
    <w:link w:val="1Char"/>
    <w:uiPriority w:val="1"/>
    <w:qFormat/>
    <w:rsid w:val="002102ED"/>
    <w:pPr>
      <w:keepNext/>
      <w:tabs>
        <w:tab w:val="left" w:pos="1077"/>
      </w:tabs>
      <w:spacing w:before="113" w:after="260" w:line="520" w:lineRule="atLeast"/>
      <w:outlineLvl w:val="0"/>
    </w:pPr>
    <w:rPr>
      <w:rFonts w:cstheme="majorHAnsi"/>
      <w:bCs/>
      <w:kern w:val="32"/>
      <w:sz w:val="40"/>
      <w:szCs w:val="32"/>
    </w:rPr>
  </w:style>
  <w:style w:type="paragraph" w:styleId="21">
    <w:name w:val="heading 2"/>
    <w:basedOn w:val="a1"/>
    <w:next w:val="a1"/>
    <w:link w:val="2Char"/>
    <w:uiPriority w:val="1"/>
    <w:qFormat/>
    <w:rsid w:val="002102ED"/>
    <w:pPr>
      <w:keepNext/>
      <w:spacing w:before="260" w:line="380" w:lineRule="atLeast"/>
      <w:outlineLvl w:val="1"/>
    </w:pPr>
    <w:rPr>
      <w:rFonts w:ascii="Arial" w:hAnsi="Arial" w:cstheme="majorHAnsi"/>
      <w:bCs/>
      <w:iCs/>
      <w:sz w:val="28"/>
      <w:szCs w:val="28"/>
    </w:rPr>
  </w:style>
  <w:style w:type="paragraph" w:styleId="31">
    <w:name w:val="heading 3"/>
    <w:basedOn w:val="a1"/>
    <w:next w:val="a1"/>
    <w:link w:val="3Char"/>
    <w:uiPriority w:val="1"/>
    <w:qFormat/>
    <w:rsid w:val="002102ED"/>
    <w:pPr>
      <w:keepNext/>
      <w:spacing w:before="260" w:line="300" w:lineRule="atLeast"/>
      <w:outlineLvl w:val="2"/>
    </w:pPr>
    <w:rPr>
      <w:rFonts w:ascii="Arial" w:hAnsi="Arial" w:cstheme="majorHAnsi"/>
      <w:bCs/>
      <w:sz w:val="24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caption"/>
    <w:basedOn w:val="a1"/>
    <w:next w:val="a1"/>
    <w:uiPriority w:val="7"/>
    <w:unhideWhenUsed/>
    <w:qFormat/>
    <w:rsid w:val="0072004B"/>
    <w:rPr>
      <w:b/>
      <w:bCs/>
    </w:rPr>
  </w:style>
  <w:style w:type="paragraph" w:styleId="a6">
    <w:name w:val="header"/>
    <w:basedOn w:val="a1"/>
    <w:link w:val="Char"/>
    <w:uiPriority w:val="99"/>
    <w:unhideWhenUsed/>
    <w:rsid w:val="002102ED"/>
    <w:pPr>
      <w:tabs>
        <w:tab w:val="center" w:pos="4513"/>
        <w:tab w:val="right" w:pos="9026"/>
      </w:tabs>
    </w:pPr>
  </w:style>
  <w:style w:type="character" w:customStyle="1" w:styleId="Char">
    <w:name w:val="머리글 Char"/>
    <w:basedOn w:val="a2"/>
    <w:link w:val="a6"/>
    <w:uiPriority w:val="99"/>
    <w:rsid w:val="002102ED"/>
  </w:style>
  <w:style w:type="paragraph" w:styleId="a7">
    <w:name w:val="footer"/>
    <w:basedOn w:val="a1"/>
    <w:link w:val="Char0"/>
    <w:uiPriority w:val="99"/>
    <w:unhideWhenUsed/>
    <w:rsid w:val="002102ED"/>
    <w:pPr>
      <w:tabs>
        <w:tab w:val="center" w:pos="4513"/>
        <w:tab w:val="right" w:pos="9026"/>
      </w:tabs>
    </w:pPr>
  </w:style>
  <w:style w:type="character" w:customStyle="1" w:styleId="Char0">
    <w:name w:val="바닥글 Char"/>
    <w:basedOn w:val="a2"/>
    <w:link w:val="a7"/>
    <w:uiPriority w:val="99"/>
    <w:rsid w:val="002102ED"/>
  </w:style>
  <w:style w:type="character" w:customStyle="1" w:styleId="1Char">
    <w:name w:val="제목 1 Char"/>
    <w:basedOn w:val="a2"/>
    <w:link w:val="1"/>
    <w:uiPriority w:val="1"/>
    <w:rsid w:val="002102ED"/>
    <w:rPr>
      <w:rFonts w:eastAsia="MS Mincho" w:cstheme="majorHAnsi"/>
      <w:bCs/>
      <w:color w:val="44546A" w:themeColor="text2"/>
      <w:kern w:val="32"/>
      <w:sz w:val="40"/>
      <w:szCs w:val="32"/>
      <w:lang w:val="en-AU" w:eastAsia="ja-JP"/>
    </w:rPr>
  </w:style>
  <w:style w:type="character" w:customStyle="1" w:styleId="2Char">
    <w:name w:val="제목 2 Char"/>
    <w:basedOn w:val="a2"/>
    <w:link w:val="21"/>
    <w:uiPriority w:val="1"/>
    <w:rsid w:val="002102ED"/>
    <w:rPr>
      <w:rFonts w:ascii="Arial" w:eastAsia="MS Mincho" w:hAnsi="Arial" w:cstheme="majorHAnsi"/>
      <w:bCs/>
      <w:iCs/>
      <w:color w:val="44546A" w:themeColor="text2"/>
      <w:kern w:val="0"/>
      <w:sz w:val="28"/>
      <w:szCs w:val="28"/>
      <w:lang w:val="en-AU" w:eastAsia="ja-JP"/>
    </w:rPr>
  </w:style>
  <w:style w:type="character" w:customStyle="1" w:styleId="3Char">
    <w:name w:val="제목 3 Char"/>
    <w:basedOn w:val="a2"/>
    <w:link w:val="31"/>
    <w:uiPriority w:val="1"/>
    <w:rsid w:val="002102ED"/>
    <w:rPr>
      <w:rFonts w:ascii="Arial" w:eastAsia="MS Mincho" w:hAnsi="Arial" w:cstheme="majorHAnsi"/>
      <w:bCs/>
      <w:color w:val="44546A" w:themeColor="text2"/>
      <w:kern w:val="0"/>
      <w:sz w:val="24"/>
      <w:szCs w:val="26"/>
      <w:lang w:val="en-AU" w:eastAsia="ja-JP"/>
    </w:rPr>
  </w:style>
  <w:style w:type="table" w:customStyle="1" w:styleId="TableSFI">
    <w:name w:val="Table_SFI"/>
    <w:basedOn w:val="a3"/>
    <w:uiPriority w:val="99"/>
    <w:rsid w:val="002102ED"/>
    <w:pPr>
      <w:spacing w:after="0" w:line="240" w:lineRule="auto"/>
      <w:jc w:val="left"/>
    </w:pPr>
    <w:rPr>
      <w:rFonts w:eastAsia="SimSun" w:cs="Times New Roman"/>
      <w:kern w:val="0"/>
      <w:szCs w:val="20"/>
      <w:lang w:val="en-GB" w:eastAsia="en-GB"/>
    </w:rPr>
    <w:tblPr>
      <w:tblStyleRowBandSize w:val="1"/>
      <w:tblBorders>
        <w:top w:val="single" w:sz="4" w:space="0" w:color="44546A" w:themeColor="text2"/>
        <w:bottom w:val="single" w:sz="4" w:space="0" w:color="44546A" w:themeColor="text2"/>
        <w:insideH w:val="single" w:sz="4" w:space="0" w:color="44546A" w:themeColor="text2"/>
        <w:insideV w:val="single" w:sz="4" w:space="0" w:color="44546A" w:themeColor="text2"/>
      </w:tblBorders>
      <w:tblCellMar>
        <w:top w:w="11" w:type="dxa"/>
        <w:bottom w:w="11" w:type="dxa"/>
      </w:tblCellMar>
    </w:tblPr>
    <w:tblStylePr w:type="firstRow">
      <w:rPr>
        <w:rFonts w:asciiTheme="majorHAnsi" w:hAnsiTheme="majorHAnsi"/>
        <w:b w:val="0"/>
        <w:i w:val="0"/>
        <w:color w:val="auto"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4546A" w:themeFill="text2"/>
      </w:tcPr>
    </w:tblStylePr>
    <w:tblStylePr w:type="firstCol">
      <w:rPr>
        <w:rFonts w:asciiTheme="minorHAnsi" w:hAnsiTheme="minorHAnsi"/>
        <w:b w:val="0"/>
        <w:i w:val="0"/>
      </w:rPr>
    </w:tblStylePr>
    <w:tblStylePr w:type="band2Horz">
      <w:tblPr/>
      <w:tcPr>
        <w:shd w:val="clear" w:color="auto" w:fill="E6F1EE"/>
      </w:tcPr>
    </w:tblStylePr>
  </w:style>
  <w:style w:type="paragraph" w:styleId="a0">
    <w:name w:val="List Bullet"/>
    <w:basedOn w:val="a1"/>
    <w:uiPriority w:val="3"/>
    <w:qFormat/>
    <w:rsid w:val="002102ED"/>
    <w:pPr>
      <w:numPr>
        <w:numId w:val="4"/>
      </w:numPr>
    </w:pPr>
  </w:style>
  <w:style w:type="paragraph" w:customStyle="1" w:styleId="TableBullet">
    <w:name w:val="Table Bullet"/>
    <w:basedOn w:val="TableText"/>
    <w:uiPriority w:val="6"/>
    <w:qFormat/>
    <w:rsid w:val="002102ED"/>
    <w:pPr>
      <w:numPr>
        <w:numId w:val="1"/>
      </w:numPr>
      <w:adjustRightInd w:val="0"/>
      <w:snapToGrid w:val="0"/>
    </w:pPr>
  </w:style>
  <w:style w:type="paragraph" w:customStyle="1" w:styleId="TableText">
    <w:name w:val="Table Text"/>
    <w:basedOn w:val="a1"/>
    <w:uiPriority w:val="6"/>
    <w:qFormat/>
    <w:rsid w:val="002102ED"/>
    <w:pPr>
      <w:adjustRightInd/>
      <w:snapToGrid/>
      <w:spacing w:before="60" w:after="60" w:line="240" w:lineRule="auto"/>
    </w:pPr>
    <w:rPr>
      <w:rFonts w:eastAsia="Times New Roman"/>
      <w:spacing w:val="-3"/>
      <w:szCs w:val="19"/>
      <w:lang w:eastAsia="en-AU"/>
    </w:rPr>
  </w:style>
  <w:style w:type="paragraph" w:customStyle="1" w:styleId="TableHeading">
    <w:name w:val="Table Heading"/>
    <w:basedOn w:val="TableText"/>
    <w:uiPriority w:val="6"/>
    <w:qFormat/>
    <w:rsid w:val="002102ED"/>
    <w:rPr>
      <w:b/>
      <w:color w:val="FFFFFF"/>
      <w:sz w:val="24"/>
    </w:rPr>
  </w:style>
  <w:style w:type="paragraph" w:styleId="20">
    <w:name w:val="List Bullet 2"/>
    <w:basedOn w:val="a1"/>
    <w:uiPriority w:val="3"/>
    <w:qFormat/>
    <w:rsid w:val="002102ED"/>
    <w:pPr>
      <w:numPr>
        <w:ilvl w:val="1"/>
        <w:numId w:val="4"/>
      </w:numPr>
    </w:pPr>
  </w:style>
  <w:style w:type="paragraph" w:styleId="30">
    <w:name w:val="List Bullet 3"/>
    <w:basedOn w:val="a1"/>
    <w:uiPriority w:val="3"/>
    <w:qFormat/>
    <w:rsid w:val="002102ED"/>
    <w:pPr>
      <w:numPr>
        <w:ilvl w:val="2"/>
        <w:numId w:val="4"/>
      </w:numPr>
    </w:pPr>
  </w:style>
  <w:style w:type="paragraph" w:styleId="a">
    <w:name w:val="List Number"/>
    <w:basedOn w:val="a1"/>
    <w:uiPriority w:val="4"/>
    <w:qFormat/>
    <w:rsid w:val="002102ED"/>
    <w:pPr>
      <w:numPr>
        <w:numId w:val="5"/>
      </w:numPr>
    </w:pPr>
  </w:style>
  <w:style w:type="paragraph" w:styleId="2">
    <w:name w:val="List Number 2"/>
    <w:basedOn w:val="a1"/>
    <w:uiPriority w:val="4"/>
    <w:qFormat/>
    <w:rsid w:val="002102ED"/>
    <w:pPr>
      <w:numPr>
        <w:ilvl w:val="1"/>
        <w:numId w:val="5"/>
      </w:numPr>
    </w:pPr>
  </w:style>
  <w:style w:type="paragraph" w:styleId="3">
    <w:name w:val="List Number 3"/>
    <w:basedOn w:val="a1"/>
    <w:uiPriority w:val="4"/>
    <w:rsid w:val="002102ED"/>
    <w:pPr>
      <w:numPr>
        <w:ilvl w:val="2"/>
        <w:numId w:val="5"/>
      </w:numPr>
    </w:pPr>
  </w:style>
  <w:style w:type="paragraph" w:customStyle="1" w:styleId="TableSubheading">
    <w:name w:val="Table Subheading"/>
    <w:basedOn w:val="TableText"/>
    <w:uiPriority w:val="6"/>
    <w:qFormat/>
    <w:rsid w:val="002102ED"/>
    <w:rPr>
      <w:b/>
      <w:sz w:val="24"/>
    </w:rPr>
  </w:style>
  <w:style w:type="paragraph" w:customStyle="1" w:styleId="NonTocHeading1">
    <w:name w:val="NonToc_Heading1"/>
    <w:basedOn w:val="a1"/>
    <w:next w:val="a1"/>
    <w:uiPriority w:val="2"/>
    <w:qFormat/>
    <w:rsid w:val="002102ED"/>
    <w:rPr>
      <w:rFonts w:cstheme="majorHAnsi"/>
      <w:bCs/>
      <w:kern w:val="32"/>
      <w:sz w:val="40"/>
      <w:szCs w:val="32"/>
    </w:rPr>
  </w:style>
  <w:style w:type="numbering" w:customStyle="1" w:styleId="BulletedList">
    <w:name w:val="Bulleted List"/>
    <w:uiPriority w:val="99"/>
    <w:rsid w:val="002102ED"/>
    <w:pPr>
      <w:numPr>
        <w:numId w:val="2"/>
      </w:numPr>
    </w:pPr>
  </w:style>
  <w:style w:type="numbering" w:customStyle="1" w:styleId="NumberList">
    <w:name w:val="Number List"/>
    <w:uiPriority w:val="99"/>
    <w:rsid w:val="002102ED"/>
    <w:pPr>
      <w:numPr>
        <w:numId w:val="3"/>
      </w:numPr>
    </w:pPr>
  </w:style>
  <w:style w:type="paragraph" w:styleId="10">
    <w:name w:val="toc 1"/>
    <w:basedOn w:val="a1"/>
    <w:next w:val="a1"/>
    <w:uiPriority w:val="39"/>
    <w:rsid w:val="00AE5485"/>
    <w:pPr>
      <w:tabs>
        <w:tab w:val="right" w:leader="underscore" w:pos="9639"/>
      </w:tabs>
      <w:spacing w:before="200" w:after="120" w:line="380" w:lineRule="atLeast"/>
    </w:pPr>
    <w:rPr>
      <w:sz w:val="24"/>
    </w:rPr>
  </w:style>
  <w:style w:type="paragraph" w:styleId="TOC">
    <w:name w:val="TOC Heading"/>
    <w:basedOn w:val="a1"/>
    <w:next w:val="a1"/>
    <w:uiPriority w:val="97"/>
    <w:qFormat/>
    <w:rsid w:val="00AE5485"/>
    <w:pPr>
      <w:pageBreakBefore/>
      <w:spacing w:after="2500"/>
      <w:contextualSpacing/>
    </w:pPr>
    <w:rPr>
      <w:sz w:val="44"/>
    </w:rPr>
  </w:style>
  <w:style w:type="paragraph" w:styleId="22">
    <w:name w:val="toc 2"/>
    <w:basedOn w:val="a1"/>
    <w:next w:val="a1"/>
    <w:uiPriority w:val="39"/>
    <w:unhideWhenUsed/>
    <w:rsid w:val="00AE5485"/>
    <w:pPr>
      <w:tabs>
        <w:tab w:val="right" w:leader="underscore" w:pos="9639"/>
      </w:tabs>
    </w:pPr>
  </w:style>
  <w:style w:type="paragraph" w:styleId="32">
    <w:name w:val="toc 3"/>
    <w:basedOn w:val="a1"/>
    <w:next w:val="a1"/>
    <w:uiPriority w:val="39"/>
    <w:unhideWhenUsed/>
    <w:rsid w:val="00AE5485"/>
    <w:pPr>
      <w:tabs>
        <w:tab w:val="right" w:leader="underscore" w:pos="9639"/>
      </w:tabs>
      <w:spacing w:after="100"/>
      <w:ind w:left="440"/>
    </w:pPr>
  </w:style>
  <w:style w:type="paragraph" w:styleId="a8">
    <w:name w:val="Quote"/>
    <w:basedOn w:val="a1"/>
    <w:next w:val="a1"/>
    <w:link w:val="Char1"/>
    <w:uiPriority w:val="5"/>
    <w:qFormat/>
    <w:rsid w:val="00AE5485"/>
    <w:pPr>
      <w:spacing w:before="280" w:line="300" w:lineRule="atLeast"/>
    </w:pPr>
    <w:rPr>
      <w:b/>
      <w:iCs/>
      <w:sz w:val="24"/>
    </w:rPr>
  </w:style>
  <w:style w:type="character" w:customStyle="1" w:styleId="Char1">
    <w:name w:val="인용 Char"/>
    <w:basedOn w:val="a2"/>
    <w:link w:val="a8"/>
    <w:uiPriority w:val="5"/>
    <w:rsid w:val="00AE5485"/>
    <w:rPr>
      <w:rFonts w:eastAsia="MS Mincho" w:cs="Times New Roman"/>
      <w:b/>
      <w:iCs/>
      <w:color w:val="44546A" w:themeColor="text2"/>
      <w:kern w:val="0"/>
      <w:sz w:val="24"/>
      <w:szCs w:val="20"/>
      <w:lang w:val="en-AU" w:eastAsia="ja-JP"/>
    </w:rPr>
  </w:style>
  <w:style w:type="table" w:customStyle="1" w:styleId="LayoutGrid">
    <w:name w:val="Layout Grid"/>
    <w:basedOn w:val="a3"/>
    <w:uiPriority w:val="99"/>
    <w:rsid w:val="00AE5485"/>
    <w:pPr>
      <w:spacing w:after="0" w:line="240" w:lineRule="auto"/>
      <w:jc w:val="left"/>
    </w:pPr>
    <w:rPr>
      <w:rFonts w:eastAsia="SimSun" w:cs="Times New Roman"/>
      <w:kern w:val="0"/>
      <w:szCs w:val="20"/>
      <w:lang w:val="en-GB" w:eastAsia="en-GB"/>
    </w:rPr>
    <w:tblPr>
      <w:tblCellMar>
        <w:left w:w="0" w:type="dxa"/>
        <w:right w:w="0" w:type="dxa"/>
      </w:tblCellMar>
    </w:tblPr>
  </w:style>
  <w:style w:type="paragraph" w:customStyle="1" w:styleId="QuotePullOut2">
    <w:name w:val="Quote PullOut 2"/>
    <w:basedOn w:val="a1"/>
    <w:uiPriority w:val="5"/>
    <w:qFormat/>
    <w:rsid w:val="00E90CBD"/>
    <w:pPr>
      <w:pBdr>
        <w:top w:val="single" w:sz="4" w:space="18" w:color="E7E6E6" w:themeColor="background2"/>
        <w:left w:val="single" w:sz="4" w:space="12" w:color="E7E6E6" w:themeColor="background2"/>
        <w:bottom w:val="single" w:sz="4" w:space="18" w:color="E7E6E6" w:themeColor="background2"/>
        <w:right w:val="single" w:sz="4" w:space="12" w:color="E7E6E6" w:themeColor="background2"/>
      </w:pBdr>
      <w:shd w:val="clear" w:color="auto" w:fill="213358"/>
      <w:spacing w:before="200" w:after="200" w:line="300" w:lineRule="atLeast"/>
      <w:ind w:left="261" w:right="261"/>
      <w:contextualSpacing/>
    </w:pPr>
    <w:rPr>
      <w:rFonts w:ascii="Arial" w:hAnsi="Arial"/>
      <w:color w:val="FFFFFF" w:themeColor="background1"/>
      <w:sz w:val="24"/>
    </w:rPr>
  </w:style>
  <w:style w:type="paragraph" w:customStyle="1" w:styleId="QuotePullOut3">
    <w:name w:val="Quote PullOut 3"/>
    <w:basedOn w:val="QuotePullOut2"/>
    <w:uiPriority w:val="5"/>
    <w:qFormat/>
    <w:rsid w:val="008E1064"/>
    <w:pPr>
      <w:pBdr>
        <w:top w:val="single" w:sz="4" w:space="18" w:color="4472C4" w:themeColor="accent1"/>
        <w:left w:val="single" w:sz="4" w:space="12" w:color="4472C4" w:themeColor="accent1"/>
        <w:bottom w:val="single" w:sz="4" w:space="18" w:color="4472C4" w:themeColor="accent1"/>
        <w:right w:val="single" w:sz="4" w:space="12" w:color="4472C4" w:themeColor="accent1"/>
      </w:pBdr>
      <w:shd w:val="clear" w:color="auto" w:fill="2F7C90"/>
      <w:jc w:val="center"/>
    </w:pPr>
    <w:rPr>
      <w:sz w:val="28"/>
    </w:rPr>
  </w:style>
  <w:style w:type="paragraph" w:customStyle="1" w:styleId="QuotePullOut1">
    <w:name w:val="Quote PullOut 1"/>
    <w:basedOn w:val="a8"/>
    <w:next w:val="a1"/>
    <w:uiPriority w:val="5"/>
    <w:qFormat/>
    <w:rsid w:val="00AE5485"/>
    <w:pPr>
      <w:pBdr>
        <w:top w:val="single" w:sz="12" w:space="1" w:color="44546A" w:themeColor="text2"/>
      </w:pBdr>
      <w:contextualSpacing/>
    </w:pPr>
  </w:style>
  <w:style w:type="numbering" w:styleId="111111">
    <w:name w:val="Outline List 2"/>
    <w:basedOn w:val="a4"/>
    <w:uiPriority w:val="97"/>
    <w:semiHidden/>
    <w:rsid w:val="00AE5485"/>
    <w:pPr>
      <w:numPr>
        <w:numId w:val="6"/>
      </w:numPr>
    </w:pPr>
  </w:style>
  <w:style w:type="paragraph" w:styleId="a9">
    <w:name w:val="No Spacing"/>
    <w:uiPriority w:val="97"/>
    <w:qFormat/>
    <w:rsid w:val="00AE5485"/>
    <w:pPr>
      <w:adjustRightInd w:val="0"/>
      <w:snapToGrid w:val="0"/>
      <w:spacing w:after="0" w:line="240" w:lineRule="auto"/>
      <w:jc w:val="left"/>
    </w:pPr>
    <w:rPr>
      <w:rFonts w:eastAsia="SimSun" w:cstheme="minorHAnsi"/>
      <w:color w:val="44546A" w:themeColor="text2"/>
      <w:kern w:val="20"/>
      <w:szCs w:val="24"/>
      <w:lang w:val="en-AU" w:eastAsia="zh-CN"/>
    </w:rPr>
  </w:style>
  <w:style w:type="character" w:styleId="aa">
    <w:name w:val="Intense Emphasis"/>
    <w:basedOn w:val="a2"/>
    <w:uiPriority w:val="21"/>
    <w:qFormat/>
    <w:rsid w:val="00CE2776"/>
    <w:rPr>
      <w:i/>
      <w:iCs/>
      <w:color w:val="226757"/>
    </w:rPr>
  </w:style>
  <w:style w:type="character" w:styleId="ab">
    <w:name w:val="Intense Reference"/>
    <w:basedOn w:val="a2"/>
    <w:uiPriority w:val="32"/>
    <w:qFormat/>
    <w:rsid w:val="00194911"/>
    <w:rPr>
      <w:b/>
      <w:bCs/>
      <w:smallCaps/>
      <w:color w:val="226757"/>
      <w:spacing w:val="5"/>
    </w:rPr>
  </w:style>
  <w:style w:type="paragraph" w:styleId="ac">
    <w:name w:val="Intense Quote"/>
    <w:basedOn w:val="a1"/>
    <w:next w:val="a1"/>
    <w:link w:val="Char2"/>
    <w:uiPriority w:val="30"/>
    <w:qFormat/>
    <w:rsid w:val="00194911"/>
    <w:pPr>
      <w:pBdr>
        <w:top w:val="single" w:sz="4" w:space="10" w:color="226757"/>
        <w:bottom w:val="single" w:sz="4" w:space="10" w:color="226757"/>
      </w:pBdr>
      <w:spacing w:before="360" w:after="360"/>
      <w:ind w:left="864" w:right="864"/>
      <w:jc w:val="center"/>
    </w:pPr>
    <w:rPr>
      <w:i/>
      <w:iCs/>
      <w:color w:val="226757"/>
    </w:rPr>
  </w:style>
  <w:style w:type="character" w:customStyle="1" w:styleId="Char2">
    <w:name w:val="강한 인용 Char"/>
    <w:basedOn w:val="a2"/>
    <w:link w:val="ac"/>
    <w:uiPriority w:val="30"/>
    <w:rsid w:val="00194911"/>
    <w:rPr>
      <w:rFonts w:eastAsia="MS Mincho" w:cs="Times New Roman"/>
      <w:i/>
      <w:iCs/>
      <w:color w:val="226757"/>
      <w:kern w:val="0"/>
      <w:sz w:val="22"/>
      <w:szCs w:val="20"/>
      <w:lang w:val="en-AU" w:eastAsia="ja-JP"/>
    </w:rPr>
  </w:style>
  <w:style w:type="paragraph" w:styleId="ad">
    <w:name w:val="Balloon Text"/>
    <w:basedOn w:val="a1"/>
    <w:link w:val="Char3"/>
    <w:uiPriority w:val="99"/>
    <w:semiHidden/>
    <w:unhideWhenUsed/>
    <w:rsid w:val="009643F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2"/>
    <w:link w:val="ad"/>
    <w:uiPriority w:val="99"/>
    <w:semiHidden/>
    <w:rsid w:val="009643F1"/>
    <w:rPr>
      <w:rFonts w:asciiTheme="majorHAnsi" w:eastAsiaTheme="majorEastAsia" w:hAnsiTheme="majorHAnsi" w:cstheme="majorBidi"/>
      <w:color w:val="4C4948"/>
      <w:kern w:val="0"/>
      <w:sz w:val="18"/>
      <w:szCs w:val="18"/>
      <w:lang w:val="en-AU" w:eastAsia="ja-JP"/>
    </w:rPr>
  </w:style>
  <w:style w:type="character" w:styleId="ae">
    <w:name w:val="Hyperlink"/>
    <w:basedOn w:val="a2"/>
    <w:uiPriority w:val="99"/>
    <w:unhideWhenUsed/>
    <w:rsid w:val="004815F0"/>
    <w:rPr>
      <w:color w:val="0563C1" w:themeColor="hyperlink"/>
      <w:u w:val="single"/>
    </w:rPr>
  </w:style>
  <w:style w:type="character" w:customStyle="1" w:styleId="11">
    <w:name w:val="확인되지 않은 멘션1"/>
    <w:basedOn w:val="a2"/>
    <w:uiPriority w:val="99"/>
    <w:semiHidden/>
    <w:unhideWhenUsed/>
    <w:rsid w:val="004815F0"/>
    <w:rPr>
      <w:color w:val="605E5C"/>
      <w:shd w:val="clear" w:color="auto" w:fill="E1DFDD"/>
    </w:rPr>
  </w:style>
  <w:style w:type="paragraph" w:styleId="af">
    <w:name w:val="List Paragraph"/>
    <w:basedOn w:val="a1"/>
    <w:uiPriority w:val="34"/>
    <w:qFormat/>
    <w:rsid w:val="00817386"/>
    <w:pPr>
      <w:ind w:leftChars="400" w:left="800"/>
    </w:pPr>
  </w:style>
  <w:style w:type="paragraph" w:customStyle="1" w:styleId="af0">
    <w:name w:val="바탕글"/>
    <w:basedOn w:val="a1"/>
    <w:rsid w:val="008708E8"/>
    <w:pPr>
      <w:widowControl w:val="0"/>
      <w:wordWrap w:val="0"/>
      <w:autoSpaceDE w:val="0"/>
      <w:autoSpaceDN w:val="0"/>
      <w:adjustRightInd/>
      <w:snapToGrid/>
      <w:spacing w:after="0" w:line="384" w:lineRule="auto"/>
      <w:jc w:val="both"/>
      <w:textAlignment w:val="baseline"/>
    </w:pPr>
    <w:rPr>
      <w:rFonts w:ascii="굴림" w:eastAsia="굴림" w:hAnsi="굴림" w:cs="굴림"/>
      <w:color w:val="000000"/>
      <w:sz w:val="20"/>
      <w:lang w:eastAsia="ko-KR"/>
    </w:rPr>
  </w:style>
  <w:style w:type="character" w:customStyle="1" w:styleId="23">
    <w:name w:val="확인되지 않은 멘션2"/>
    <w:basedOn w:val="a2"/>
    <w:uiPriority w:val="99"/>
    <w:semiHidden/>
    <w:unhideWhenUsed/>
    <w:rsid w:val="00F15DC3"/>
    <w:rPr>
      <w:color w:val="605E5C"/>
      <w:shd w:val="clear" w:color="auto" w:fill="E1DFDD"/>
    </w:rPr>
  </w:style>
  <w:style w:type="character" w:styleId="af1">
    <w:name w:val="Unresolved Mention"/>
    <w:basedOn w:val="a2"/>
    <w:uiPriority w:val="99"/>
    <w:semiHidden/>
    <w:unhideWhenUsed/>
    <w:rsid w:val="00B335E0"/>
    <w:rPr>
      <w:color w:val="605E5C"/>
      <w:shd w:val="clear" w:color="auto" w:fill="E1DFDD"/>
    </w:rPr>
  </w:style>
  <w:style w:type="paragraph" w:styleId="af2">
    <w:name w:val="Revision"/>
    <w:hidden/>
    <w:uiPriority w:val="99"/>
    <w:semiHidden/>
    <w:rsid w:val="006129C4"/>
    <w:pPr>
      <w:spacing w:after="0" w:line="240" w:lineRule="auto"/>
      <w:jc w:val="left"/>
    </w:pPr>
    <w:rPr>
      <w:rFonts w:eastAsia="MS Mincho" w:cs="Times New Roman"/>
      <w:color w:val="4C4948"/>
      <w:kern w:val="0"/>
      <w:sz w:val="22"/>
      <w:szCs w:val="20"/>
      <w:lang w:eastAsia="ja-JP"/>
    </w:rPr>
  </w:style>
  <w:style w:type="character" w:styleId="af3">
    <w:name w:val="annotation reference"/>
    <w:basedOn w:val="a2"/>
    <w:uiPriority w:val="99"/>
    <w:semiHidden/>
    <w:unhideWhenUsed/>
    <w:rsid w:val="006129C4"/>
    <w:rPr>
      <w:sz w:val="18"/>
      <w:szCs w:val="18"/>
    </w:rPr>
  </w:style>
  <w:style w:type="paragraph" w:styleId="af4">
    <w:name w:val="annotation text"/>
    <w:basedOn w:val="a1"/>
    <w:link w:val="Char4"/>
    <w:uiPriority w:val="99"/>
    <w:unhideWhenUsed/>
    <w:rsid w:val="006129C4"/>
  </w:style>
  <w:style w:type="character" w:customStyle="1" w:styleId="Char4">
    <w:name w:val="메모 텍스트 Char"/>
    <w:basedOn w:val="a2"/>
    <w:link w:val="af4"/>
    <w:uiPriority w:val="99"/>
    <w:rsid w:val="006129C4"/>
    <w:rPr>
      <w:rFonts w:eastAsia="MS Mincho" w:cs="Times New Roman"/>
      <w:color w:val="4C4948"/>
      <w:kern w:val="0"/>
      <w:sz w:val="22"/>
      <w:szCs w:val="20"/>
      <w:lang w:eastAsia="ja-JP"/>
    </w:rPr>
  </w:style>
  <w:style w:type="paragraph" w:styleId="af5">
    <w:name w:val="annotation subject"/>
    <w:basedOn w:val="af4"/>
    <w:next w:val="af4"/>
    <w:link w:val="Char5"/>
    <w:uiPriority w:val="99"/>
    <w:semiHidden/>
    <w:unhideWhenUsed/>
    <w:rsid w:val="006129C4"/>
    <w:rPr>
      <w:b/>
      <w:bCs/>
    </w:rPr>
  </w:style>
  <w:style w:type="character" w:customStyle="1" w:styleId="Char5">
    <w:name w:val="메모 주제 Char"/>
    <w:basedOn w:val="Char4"/>
    <w:link w:val="af5"/>
    <w:uiPriority w:val="99"/>
    <w:semiHidden/>
    <w:rsid w:val="006129C4"/>
    <w:rPr>
      <w:rFonts w:eastAsia="MS Mincho" w:cs="Times New Roman"/>
      <w:b/>
      <w:bCs/>
      <w:color w:val="4C4948"/>
      <w:kern w:val="0"/>
      <w:sz w:val="22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26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7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17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787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712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589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8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0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27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484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163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890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5873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352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5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40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49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36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60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080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25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50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56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0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7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60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06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68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142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824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725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716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4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park@celemics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upport@celemics.com" TargetMode="External"/><Relationship Id="rId1" Type="http://schemas.openxmlformats.org/officeDocument/2006/relationships/hyperlink" Target="mailto:support@celem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EE0E82-32AB-4AB5-974B-4E1834017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VVIP</cp:lastModifiedBy>
  <cp:revision>6</cp:revision>
  <cp:lastPrinted>2025-02-19T01:39:00Z</cp:lastPrinted>
  <dcterms:created xsi:type="dcterms:W3CDTF">2025-02-18T00:46:00Z</dcterms:created>
  <dcterms:modified xsi:type="dcterms:W3CDTF">2025-02-19T01:48:00Z</dcterms:modified>
</cp:coreProperties>
</file>